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AC4F" w14:textId="6C96BA64" w:rsidR="00B11711" w:rsidRPr="008D0336" w:rsidRDefault="00B11711" w:rsidP="00074276">
      <w:pPr>
        <w:jc w:val="center"/>
        <w:rPr>
          <w:rFonts w:ascii="Uni Neue Book" w:hAnsi="Uni Neue Book"/>
          <w:b/>
          <w:bCs/>
        </w:rPr>
      </w:pPr>
      <w:r w:rsidRPr="008D0336">
        <w:rPr>
          <w:rFonts w:ascii="Uni Neue Book" w:hAnsi="Uni Neue Book"/>
          <w:b/>
          <w:bCs/>
        </w:rPr>
        <w:t>Cimetière paroissial Saint Vaast</w:t>
      </w:r>
    </w:p>
    <w:p w14:paraId="695580A2" w14:textId="77777777" w:rsidR="00074276" w:rsidRDefault="00074276" w:rsidP="00B11711">
      <w:pPr>
        <w:rPr>
          <w:rFonts w:ascii="Uni Neue Book" w:hAnsi="Uni Neue Book"/>
        </w:rPr>
      </w:pPr>
    </w:p>
    <w:p w14:paraId="6E9E1289" w14:textId="6D7980F7" w:rsidR="00B11711" w:rsidRPr="008D0336" w:rsidRDefault="00B11711" w:rsidP="00B11711">
      <w:pPr>
        <w:rPr>
          <w:rFonts w:ascii="Uni Neue Book" w:hAnsi="Uni Neue Book"/>
        </w:rPr>
      </w:pPr>
      <w:r w:rsidRPr="008D0336">
        <w:rPr>
          <w:rFonts w:ascii="Uni Neue Book" w:hAnsi="Uni Neue Book"/>
        </w:rPr>
        <w:t xml:space="preserve">Le cimetière du faubourg de </w:t>
      </w:r>
      <w:proofErr w:type="spellStart"/>
      <w:r w:rsidRPr="008D0336">
        <w:rPr>
          <w:rFonts w:ascii="Uni Neue Book" w:hAnsi="Uni Neue Book"/>
        </w:rPr>
        <w:t>Catorive</w:t>
      </w:r>
      <w:proofErr w:type="spellEnd"/>
      <w:r w:rsidRPr="008D0336">
        <w:rPr>
          <w:rFonts w:ascii="Uni Neue Book" w:hAnsi="Uni Neue Book"/>
        </w:rPr>
        <w:t xml:space="preserve"> est définitivement abandonné au XVI° siècle lors du déplacement de l’église Saint Vaast intra-muros. Un nouveau cimetière est alors établi dans la ville, situé près de l’église actuelle.</w:t>
      </w:r>
    </w:p>
    <w:p w14:paraId="413A08AE" w14:textId="77777777" w:rsidR="00B11711" w:rsidRPr="008D0336" w:rsidRDefault="00B11711" w:rsidP="00B11711">
      <w:pPr>
        <w:rPr>
          <w:rFonts w:ascii="Uni Neue Book" w:hAnsi="Uni Neue Book"/>
        </w:rPr>
      </w:pPr>
      <w:r w:rsidRPr="008D0336">
        <w:rPr>
          <w:rFonts w:ascii="Uni Neue Book" w:hAnsi="Uni Neue Book"/>
        </w:rPr>
        <w:t>Surement créé, contre le porche de l’église, en avant du collatéral nord, au moment du transfert de l’église vers 1540, il n’occupe qu’une superficie restreinte.</w:t>
      </w:r>
    </w:p>
    <w:p w14:paraId="6A6BDF3D" w14:textId="25FFDF82" w:rsidR="00B11711" w:rsidRPr="008D0336" w:rsidRDefault="00B11711" w:rsidP="00B11711">
      <w:pPr>
        <w:rPr>
          <w:rFonts w:ascii="Uni Neue Book" w:hAnsi="Uni Neue Book"/>
        </w:rPr>
      </w:pPr>
      <w:r w:rsidRPr="008D0336">
        <w:rPr>
          <w:rFonts w:ascii="Uni Neue Book" w:hAnsi="Uni Neue Book"/>
        </w:rPr>
        <w:t>Il est abandonné fin XVIII° siècle et il est inclus dans l’emprise de l’église Saint Vaast lors de sa reconstruction après la 1</w:t>
      </w:r>
      <w:r w:rsidRPr="008D0336">
        <w:rPr>
          <w:rFonts w:ascii="Uni Neue Book" w:hAnsi="Uni Neue Book"/>
          <w:vertAlign w:val="superscript"/>
        </w:rPr>
        <w:t>ère</w:t>
      </w:r>
      <w:r w:rsidRPr="008D0336">
        <w:rPr>
          <w:rFonts w:ascii="Uni Neue Book" w:hAnsi="Uni Neue Book"/>
        </w:rPr>
        <w:t xml:space="preserve"> Guerre Mondiale.</w:t>
      </w:r>
    </w:p>
    <w:p w14:paraId="476013CE" w14:textId="642E57C4" w:rsidR="00B11711" w:rsidRDefault="00987DCB" w:rsidP="00B11711">
      <w:pPr>
        <w:rPr>
          <w:rFonts w:ascii="Uni Neue Book" w:hAnsi="Uni Neue Book"/>
          <w:color w:val="00B050"/>
          <w:sz w:val="20"/>
          <w:szCs w:val="20"/>
        </w:rPr>
      </w:pPr>
      <w:r>
        <w:rPr>
          <w:rFonts w:ascii="Uni Neue Book" w:hAnsi="Uni Neue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7F36D" wp14:editId="75F4D95B">
                <wp:simplePos x="0" y="0"/>
                <wp:positionH relativeFrom="column">
                  <wp:posOffset>-23495</wp:posOffset>
                </wp:positionH>
                <wp:positionV relativeFrom="paragraph">
                  <wp:posOffset>17780</wp:posOffset>
                </wp:positionV>
                <wp:extent cx="3409950" cy="6953250"/>
                <wp:effectExtent l="0" t="0" r="19050" b="1905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695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CF93A2C" w14:textId="77777777" w:rsidR="00B11711" w:rsidRDefault="00B11711" w:rsidP="00B117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6416C9" wp14:editId="47AD2A56">
                                  <wp:extent cx="3152775" cy="6720317"/>
                                  <wp:effectExtent l="0" t="0" r="0" b="4445"/>
                                  <wp:docPr id="40" name="Imag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920" cy="6863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7F36D"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6" type="#_x0000_t202" style="position:absolute;margin-left:-1.85pt;margin-top:1.4pt;width:268.5pt;height:5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" fillcolor="window" strokecolor="window" strokeweight=".5pt">
                <v:textbox>
                  <w:txbxContent>
                    <w:p w14:paraId="0CF93A2C" w14:textId="77777777" w:rsidR="00B11711" w:rsidRDefault="00B11711" w:rsidP="00B11711">
                      <w:r>
                        <w:rPr>
                          <w:noProof/>
                        </w:rPr>
                        <w:drawing>
                          <wp:inline distT="0" distB="0" distL="0" distR="0" wp14:anchorId="456416C9" wp14:editId="47AD2A56">
                            <wp:extent cx="3152775" cy="6720317"/>
                            <wp:effectExtent l="0" t="0" r="0" b="4445"/>
                            <wp:docPr id="40" name="Imag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9920" cy="68634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1711" w:rsidRPr="00972B40">
        <w:rPr>
          <w:rFonts w:ascii="Uni Neue Book" w:hAnsi="Uni Neue Book"/>
          <w:sz w:val="20"/>
          <w:szCs w:val="20"/>
        </w:rPr>
        <w:tab/>
      </w:r>
      <w:r w:rsidR="00B11711" w:rsidRPr="00972B40">
        <w:rPr>
          <w:rFonts w:ascii="Uni Neue Book" w:hAnsi="Uni Neue Book"/>
          <w:sz w:val="20"/>
          <w:szCs w:val="20"/>
        </w:rPr>
        <w:tab/>
      </w:r>
    </w:p>
    <w:p w14:paraId="4BE4AE36" w14:textId="358D3346" w:rsidR="00B11711" w:rsidRDefault="00B11711" w:rsidP="00B11711">
      <w:pPr>
        <w:tabs>
          <w:tab w:val="left" w:pos="2694"/>
          <w:tab w:val="left" w:pos="3234"/>
        </w:tabs>
        <w:rPr>
          <w:rFonts w:ascii="Uni Neue Book" w:eastAsia="Times New Roman" w:hAnsi="Uni Neue Book" w:cs="Calibri"/>
          <w:sz w:val="20"/>
          <w:szCs w:val="20"/>
          <w:bdr w:val="none" w:sz="0" w:space="0" w:color="auto" w:frame="1"/>
          <w:shd w:val="clear" w:color="auto" w:fill="FFFFFF"/>
          <w:lang w:eastAsia="fr-FR"/>
        </w:rPr>
      </w:pPr>
    </w:p>
    <w:p w14:paraId="1EFC286F" w14:textId="1540AF5E" w:rsidR="00B11711" w:rsidRDefault="00B11711" w:rsidP="00B11711">
      <w:pPr>
        <w:tabs>
          <w:tab w:val="left" w:pos="2694"/>
          <w:tab w:val="left" w:pos="3234"/>
        </w:tabs>
        <w:rPr>
          <w:rFonts w:ascii="Uni Neue Book" w:eastAsia="Times New Roman" w:hAnsi="Uni Neue Book" w:cs="Calibri"/>
          <w:sz w:val="20"/>
          <w:szCs w:val="20"/>
          <w:bdr w:val="none" w:sz="0" w:space="0" w:color="auto" w:frame="1"/>
          <w:shd w:val="clear" w:color="auto" w:fill="FFFFFF"/>
          <w:lang w:eastAsia="fr-FR"/>
        </w:rPr>
      </w:pPr>
    </w:p>
    <w:p w14:paraId="4AA7E37F" w14:textId="58A84105" w:rsidR="00B11711" w:rsidRDefault="00B11711" w:rsidP="00B11711">
      <w:pPr>
        <w:tabs>
          <w:tab w:val="left" w:pos="2694"/>
          <w:tab w:val="left" w:pos="3234"/>
        </w:tabs>
        <w:rPr>
          <w:rFonts w:ascii="Uni Neue Book" w:eastAsia="Times New Roman" w:hAnsi="Uni Neue Book" w:cs="Calibri"/>
          <w:sz w:val="20"/>
          <w:szCs w:val="20"/>
          <w:bdr w:val="none" w:sz="0" w:space="0" w:color="auto" w:frame="1"/>
          <w:shd w:val="clear" w:color="auto" w:fill="FFFFFF"/>
          <w:lang w:eastAsia="fr-FR"/>
        </w:rPr>
      </w:pPr>
    </w:p>
    <w:p w14:paraId="25CF4951" w14:textId="04F4DD00" w:rsidR="00B11711" w:rsidRDefault="00987DCB" w:rsidP="00B11711">
      <w:pPr>
        <w:tabs>
          <w:tab w:val="left" w:pos="2694"/>
          <w:tab w:val="left" w:pos="3234"/>
        </w:tabs>
        <w:rPr>
          <w:rFonts w:ascii="Uni Neue Book" w:eastAsia="Times New Roman" w:hAnsi="Uni Neue Book" w:cs="Calibri"/>
          <w:sz w:val="20"/>
          <w:szCs w:val="20"/>
          <w:bdr w:val="none" w:sz="0" w:space="0" w:color="auto" w:frame="1"/>
          <w:shd w:val="clear" w:color="auto" w:fill="FFFFFF"/>
          <w:lang w:eastAsia="fr-FR"/>
        </w:rPr>
      </w:pPr>
      <w:r>
        <w:rPr>
          <w:rFonts w:ascii="Uni Neue Book" w:eastAsia="Times New Roman" w:hAnsi="Uni Neue Book" w:cs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DA804" wp14:editId="6BBAD848">
                <wp:simplePos x="0" y="0"/>
                <wp:positionH relativeFrom="column">
                  <wp:posOffset>3805555</wp:posOffset>
                </wp:positionH>
                <wp:positionV relativeFrom="paragraph">
                  <wp:posOffset>186055</wp:posOffset>
                </wp:positionV>
                <wp:extent cx="2400300" cy="31527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AB4C4" w14:textId="77777777" w:rsidR="00987DCB" w:rsidRDefault="00987DCB" w:rsidP="00987DCB">
                            <w:pPr>
                              <w:tabs>
                                <w:tab w:val="left" w:pos="2694"/>
                                <w:tab w:val="left" w:pos="3234"/>
                              </w:tabs>
                              <w:rPr>
                                <w:rFonts w:ascii="Uni Neue Book" w:eastAsia="Times New Roman" w:hAnsi="Uni Neue Book" w:cs="Calibri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</w:pPr>
                            <w:r w:rsidRPr="008D0336">
                              <w:rPr>
                                <w:rFonts w:ascii="Uni Neue Book" w:eastAsia="Times New Roman" w:hAnsi="Uni Neue Book" w:cs="Calibri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  <w:t>Le cimetière municipal, déplacé loin des habitations s’est imposé après le décret impérial de 1804. Soustrait à l’église pour être confié aux municipalités que la Révolution venait de créer.</w:t>
                            </w:r>
                          </w:p>
                          <w:p w14:paraId="72DF8796" w14:textId="77777777" w:rsidR="00ED05F4" w:rsidRPr="008D0336" w:rsidRDefault="00ED05F4" w:rsidP="00987DCB">
                            <w:pPr>
                              <w:tabs>
                                <w:tab w:val="left" w:pos="2694"/>
                                <w:tab w:val="left" w:pos="3234"/>
                              </w:tabs>
                              <w:rPr>
                                <w:rFonts w:ascii="Uni Neue Book" w:eastAsia="Times New Roman" w:hAnsi="Uni Neue Book" w:cs="Calibri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</w:pPr>
                          </w:p>
                          <w:p w14:paraId="5CA56DE9" w14:textId="77777777" w:rsidR="00987DCB" w:rsidRPr="008D0336" w:rsidRDefault="00987DCB" w:rsidP="00987DCB">
                            <w:pPr>
                              <w:tabs>
                                <w:tab w:val="left" w:pos="2694"/>
                                <w:tab w:val="left" w:pos="3234"/>
                              </w:tabs>
                              <w:rPr>
                                <w:rFonts w:ascii="Uni Neue Book" w:eastAsia="Times New Roman" w:hAnsi="Uni Neue Book" w:cs="Calibri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</w:pPr>
                            <w:r w:rsidRPr="008D0336">
                              <w:rPr>
                                <w:rFonts w:ascii="Uni Neue Book" w:eastAsia="Times New Roman" w:hAnsi="Uni Neue Book" w:cs="Calibri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  <w:t>Certains villages ont toutefois conservé leur ancien cimetière jouxtant l’église mais leurs aménagements ont été modifiés pour se conformer aux nouvelles législations.</w:t>
                            </w:r>
                          </w:p>
                          <w:p w14:paraId="674B5A68" w14:textId="77777777" w:rsidR="00987DCB" w:rsidRDefault="00987DCB" w:rsidP="00987D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A804" id="Zone de texte 1" o:spid="_x0000_s1027" type="#_x0000_t202" style="position:absolute;margin-left:299.65pt;margin-top:14.65pt;width:189pt;height:24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" fillcolor="white [3201]" strokeweight=".5pt">
                <v:textbox>
                  <w:txbxContent>
                    <w:p w14:paraId="146AB4C4" w14:textId="77777777" w:rsidR="00987DCB" w:rsidRDefault="00987DCB" w:rsidP="00987DCB">
                      <w:pPr>
                        <w:tabs>
                          <w:tab w:val="left" w:pos="2694"/>
                          <w:tab w:val="left" w:pos="3234"/>
                        </w:tabs>
                        <w:rPr>
                          <w:rFonts w:ascii="Uni Neue Book" w:eastAsia="Times New Roman" w:hAnsi="Uni Neue Book" w:cs="Calibri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</w:pPr>
                      <w:r w:rsidRPr="008D0336">
                        <w:rPr>
                          <w:rFonts w:ascii="Uni Neue Book" w:eastAsia="Times New Roman" w:hAnsi="Uni Neue Book" w:cs="Calibri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  <w:t>Le cimetière municipal, déplacé loin des habitations s’est imposé après le décret impérial de 1804. Soustrait à l’église pour être confié aux municipalités que la Révolution venait de créer.</w:t>
                      </w:r>
                    </w:p>
                    <w:p w14:paraId="72DF8796" w14:textId="77777777" w:rsidR="00ED05F4" w:rsidRPr="008D0336" w:rsidRDefault="00ED05F4" w:rsidP="00987DCB">
                      <w:pPr>
                        <w:tabs>
                          <w:tab w:val="left" w:pos="2694"/>
                          <w:tab w:val="left" w:pos="3234"/>
                        </w:tabs>
                        <w:rPr>
                          <w:rFonts w:ascii="Uni Neue Book" w:eastAsia="Times New Roman" w:hAnsi="Uni Neue Book" w:cs="Calibri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</w:pPr>
                    </w:p>
                    <w:p w14:paraId="5CA56DE9" w14:textId="77777777" w:rsidR="00987DCB" w:rsidRPr="008D0336" w:rsidRDefault="00987DCB" w:rsidP="00987DCB">
                      <w:pPr>
                        <w:tabs>
                          <w:tab w:val="left" w:pos="2694"/>
                          <w:tab w:val="left" w:pos="3234"/>
                        </w:tabs>
                        <w:rPr>
                          <w:rFonts w:ascii="Uni Neue Book" w:eastAsia="Times New Roman" w:hAnsi="Uni Neue Book" w:cs="Calibri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</w:pPr>
                      <w:r w:rsidRPr="008D0336">
                        <w:rPr>
                          <w:rFonts w:ascii="Uni Neue Book" w:eastAsia="Times New Roman" w:hAnsi="Uni Neue Book" w:cs="Calibri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  <w:t>Certains villages ont toutefois conservé leur ancien cimetière jouxtant l’église mais leurs aménagements ont été modifiés pour se conformer aux nouvelles législations.</w:t>
                      </w:r>
                    </w:p>
                    <w:p w14:paraId="674B5A68" w14:textId="77777777" w:rsidR="00987DCB" w:rsidRDefault="00987DCB" w:rsidP="00987D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3C7B86" w14:textId="77777777" w:rsidR="00B11711" w:rsidRDefault="00B11711" w:rsidP="00B11711">
      <w:pPr>
        <w:tabs>
          <w:tab w:val="left" w:pos="2694"/>
          <w:tab w:val="left" w:pos="3234"/>
        </w:tabs>
        <w:rPr>
          <w:rFonts w:ascii="Uni Neue Book" w:eastAsia="Times New Roman" w:hAnsi="Uni Neue Book" w:cs="Calibri"/>
          <w:sz w:val="20"/>
          <w:szCs w:val="20"/>
          <w:bdr w:val="none" w:sz="0" w:space="0" w:color="auto" w:frame="1"/>
          <w:shd w:val="clear" w:color="auto" w:fill="FFFFFF"/>
          <w:lang w:eastAsia="fr-FR"/>
        </w:rPr>
      </w:pPr>
    </w:p>
    <w:p w14:paraId="575B8803" w14:textId="77777777" w:rsidR="00B11711" w:rsidRDefault="00B11711" w:rsidP="00B11711">
      <w:pPr>
        <w:tabs>
          <w:tab w:val="left" w:pos="2694"/>
          <w:tab w:val="left" w:pos="3234"/>
        </w:tabs>
        <w:rPr>
          <w:rFonts w:ascii="Uni Neue Book" w:eastAsia="Times New Roman" w:hAnsi="Uni Neue Book" w:cs="Calibri"/>
          <w:sz w:val="20"/>
          <w:szCs w:val="20"/>
          <w:bdr w:val="none" w:sz="0" w:space="0" w:color="auto" w:frame="1"/>
          <w:shd w:val="clear" w:color="auto" w:fill="FFFFFF"/>
          <w:lang w:eastAsia="fr-FR"/>
        </w:rPr>
      </w:pPr>
    </w:p>
    <w:p w14:paraId="6D7DCE1A" w14:textId="77777777" w:rsidR="00B11711" w:rsidRDefault="00B11711" w:rsidP="00B11711">
      <w:pPr>
        <w:tabs>
          <w:tab w:val="left" w:pos="2694"/>
          <w:tab w:val="left" w:pos="3234"/>
        </w:tabs>
        <w:rPr>
          <w:rFonts w:ascii="Uni Neue Book" w:eastAsia="Times New Roman" w:hAnsi="Uni Neue Book" w:cs="Calibri"/>
          <w:sz w:val="20"/>
          <w:szCs w:val="20"/>
          <w:bdr w:val="none" w:sz="0" w:space="0" w:color="auto" w:frame="1"/>
          <w:shd w:val="clear" w:color="auto" w:fill="FFFFFF"/>
          <w:lang w:eastAsia="fr-FR"/>
        </w:rPr>
      </w:pPr>
    </w:p>
    <w:p w14:paraId="0E58B4AF" w14:textId="77777777" w:rsidR="00B11711" w:rsidRDefault="00B11711" w:rsidP="00B11711">
      <w:pPr>
        <w:tabs>
          <w:tab w:val="left" w:pos="2694"/>
          <w:tab w:val="left" w:pos="3234"/>
        </w:tabs>
        <w:rPr>
          <w:rFonts w:ascii="Uni Neue Book" w:eastAsia="Times New Roman" w:hAnsi="Uni Neue Book" w:cs="Calibri"/>
          <w:sz w:val="20"/>
          <w:szCs w:val="20"/>
          <w:bdr w:val="none" w:sz="0" w:space="0" w:color="auto" w:frame="1"/>
          <w:shd w:val="clear" w:color="auto" w:fill="FFFFFF"/>
          <w:lang w:eastAsia="fr-FR"/>
        </w:rPr>
      </w:pPr>
    </w:p>
    <w:p w14:paraId="7C184D26" w14:textId="77777777" w:rsidR="00B11711" w:rsidRDefault="00B11711" w:rsidP="00B11711">
      <w:pPr>
        <w:tabs>
          <w:tab w:val="left" w:pos="2694"/>
          <w:tab w:val="left" w:pos="3234"/>
        </w:tabs>
        <w:rPr>
          <w:rFonts w:ascii="Uni Neue Book" w:eastAsia="Times New Roman" w:hAnsi="Uni Neue Book" w:cs="Calibri"/>
          <w:sz w:val="20"/>
          <w:szCs w:val="20"/>
          <w:bdr w:val="none" w:sz="0" w:space="0" w:color="auto" w:frame="1"/>
          <w:shd w:val="clear" w:color="auto" w:fill="FFFFFF"/>
          <w:lang w:eastAsia="fr-FR"/>
        </w:rPr>
      </w:pPr>
    </w:p>
    <w:p w14:paraId="4B54B81E" w14:textId="77777777" w:rsidR="00B11711" w:rsidRDefault="00B11711" w:rsidP="00B11711">
      <w:pPr>
        <w:tabs>
          <w:tab w:val="left" w:pos="2694"/>
          <w:tab w:val="left" w:pos="3234"/>
        </w:tabs>
        <w:rPr>
          <w:rFonts w:ascii="Uni Neue Book" w:eastAsia="Times New Roman" w:hAnsi="Uni Neue Book" w:cs="Calibri"/>
          <w:sz w:val="20"/>
          <w:szCs w:val="20"/>
          <w:bdr w:val="none" w:sz="0" w:space="0" w:color="auto" w:frame="1"/>
          <w:shd w:val="clear" w:color="auto" w:fill="FFFFFF"/>
          <w:lang w:eastAsia="fr-FR"/>
        </w:rPr>
      </w:pPr>
    </w:p>
    <w:p w14:paraId="0C2846EB" w14:textId="77777777" w:rsidR="00B11711" w:rsidRDefault="00B11711" w:rsidP="00B11711">
      <w:pPr>
        <w:tabs>
          <w:tab w:val="left" w:pos="2694"/>
          <w:tab w:val="left" w:pos="3234"/>
        </w:tabs>
        <w:rPr>
          <w:rFonts w:ascii="Uni Neue Book" w:eastAsia="Times New Roman" w:hAnsi="Uni Neue Book" w:cs="Calibri"/>
          <w:sz w:val="20"/>
          <w:szCs w:val="20"/>
          <w:bdr w:val="none" w:sz="0" w:space="0" w:color="auto" w:frame="1"/>
          <w:shd w:val="clear" w:color="auto" w:fill="FFFFFF"/>
          <w:lang w:eastAsia="fr-FR"/>
        </w:rPr>
      </w:pPr>
    </w:p>
    <w:p w14:paraId="00356E0E" w14:textId="77777777" w:rsidR="00B11711" w:rsidRDefault="00B11711" w:rsidP="00B11711">
      <w:pPr>
        <w:tabs>
          <w:tab w:val="left" w:pos="2694"/>
          <w:tab w:val="left" w:pos="3234"/>
        </w:tabs>
        <w:rPr>
          <w:rFonts w:ascii="Uni Neue Book" w:eastAsia="Times New Roman" w:hAnsi="Uni Neue Book" w:cs="Calibri"/>
          <w:sz w:val="20"/>
          <w:szCs w:val="20"/>
          <w:bdr w:val="none" w:sz="0" w:space="0" w:color="auto" w:frame="1"/>
          <w:shd w:val="clear" w:color="auto" w:fill="FFFFFF"/>
          <w:lang w:eastAsia="fr-FR"/>
        </w:rPr>
      </w:pPr>
    </w:p>
    <w:p w14:paraId="1CCBC9E8" w14:textId="77777777" w:rsidR="00B11711" w:rsidRDefault="00B11711" w:rsidP="00B11711">
      <w:pPr>
        <w:tabs>
          <w:tab w:val="left" w:pos="2694"/>
          <w:tab w:val="left" w:pos="3234"/>
        </w:tabs>
        <w:rPr>
          <w:rFonts w:ascii="Uni Neue Book" w:eastAsia="Times New Roman" w:hAnsi="Uni Neue Book" w:cs="Calibri"/>
          <w:sz w:val="20"/>
          <w:szCs w:val="20"/>
          <w:bdr w:val="none" w:sz="0" w:space="0" w:color="auto" w:frame="1"/>
          <w:shd w:val="clear" w:color="auto" w:fill="FFFFFF"/>
          <w:lang w:eastAsia="fr-FR"/>
        </w:rPr>
      </w:pPr>
    </w:p>
    <w:p w14:paraId="47B4F7FA" w14:textId="77777777" w:rsidR="008D0336" w:rsidRDefault="008D0336" w:rsidP="00B11711">
      <w:pPr>
        <w:tabs>
          <w:tab w:val="left" w:pos="2694"/>
          <w:tab w:val="left" w:pos="3234"/>
        </w:tabs>
        <w:rPr>
          <w:rFonts w:ascii="Uni Neue Book" w:eastAsia="Times New Roman" w:hAnsi="Uni Neue Book" w:cs="Calibri"/>
          <w:bdr w:val="none" w:sz="0" w:space="0" w:color="auto" w:frame="1"/>
          <w:shd w:val="clear" w:color="auto" w:fill="FFFFFF"/>
          <w:lang w:eastAsia="fr-FR"/>
        </w:rPr>
      </w:pPr>
    </w:p>
    <w:p w14:paraId="25118051" w14:textId="77777777" w:rsidR="008D0336" w:rsidRDefault="008D0336" w:rsidP="00B11711">
      <w:pPr>
        <w:tabs>
          <w:tab w:val="left" w:pos="2694"/>
          <w:tab w:val="left" w:pos="3234"/>
        </w:tabs>
        <w:rPr>
          <w:rFonts w:ascii="Uni Neue Book" w:eastAsia="Times New Roman" w:hAnsi="Uni Neue Book" w:cs="Calibri"/>
          <w:bdr w:val="none" w:sz="0" w:space="0" w:color="auto" w:frame="1"/>
          <w:shd w:val="clear" w:color="auto" w:fill="FFFFFF"/>
          <w:lang w:eastAsia="fr-FR"/>
        </w:rPr>
      </w:pPr>
    </w:p>
    <w:p w14:paraId="529A4335" w14:textId="77777777" w:rsidR="00074276" w:rsidRDefault="00074276" w:rsidP="00B11711">
      <w:pPr>
        <w:tabs>
          <w:tab w:val="left" w:pos="2694"/>
          <w:tab w:val="left" w:pos="3234"/>
        </w:tabs>
        <w:rPr>
          <w:rFonts w:ascii="Uni Neue Book" w:eastAsia="Times New Roman" w:hAnsi="Uni Neue Book" w:cs="Calibri"/>
          <w:bdr w:val="none" w:sz="0" w:space="0" w:color="auto" w:frame="1"/>
          <w:shd w:val="clear" w:color="auto" w:fill="FFFFFF"/>
          <w:lang w:eastAsia="fr-FR"/>
        </w:rPr>
      </w:pPr>
    </w:p>
    <w:p w14:paraId="4AF5FA8E" w14:textId="77777777" w:rsidR="00074276" w:rsidRDefault="00074276" w:rsidP="00B11711">
      <w:pPr>
        <w:tabs>
          <w:tab w:val="left" w:pos="2694"/>
          <w:tab w:val="left" w:pos="3234"/>
        </w:tabs>
        <w:rPr>
          <w:rFonts w:ascii="Uni Neue Book" w:eastAsia="Times New Roman" w:hAnsi="Uni Neue Book" w:cs="Calibri"/>
          <w:bdr w:val="none" w:sz="0" w:space="0" w:color="auto" w:frame="1"/>
          <w:shd w:val="clear" w:color="auto" w:fill="FFFFFF"/>
          <w:lang w:eastAsia="fr-FR"/>
        </w:rPr>
      </w:pPr>
    </w:p>
    <w:p w14:paraId="78372373" w14:textId="0571E135" w:rsidR="00B11711" w:rsidRDefault="00B11711" w:rsidP="00B11711">
      <w:pPr>
        <w:rPr>
          <w:rFonts w:ascii="Uni Neue Book" w:hAnsi="Uni Neue Book"/>
          <w:sz w:val="20"/>
          <w:szCs w:val="20"/>
        </w:rPr>
      </w:pPr>
    </w:p>
    <w:sectPr w:rsidR="00B11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 Neue Book">
    <w:altName w:val="Calibri"/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11"/>
    <w:rsid w:val="00036B09"/>
    <w:rsid w:val="00074276"/>
    <w:rsid w:val="00361006"/>
    <w:rsid w:val="008D0336"/>
    <w:rsid w:val="00987DCB"/>
    <w:rsid w:val="00B11711"/>
    <w:rsid w:val="00C95885"/>
    <w:rsid w:val="00ED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4617"/>
  <w15:chartTrackingRefBased/>
  <w15:docId w15:val="{9DAD00D0-07C0-4C70-8F3B-EABA4BC6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7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501</Characters>
  <Application>Microsoft Office Word</Application>
  <DocSecurity>0</DocSecurity>
  <Lines>4</Lines>
  <Paragraphs>1</Paragraphs>
  <ScaleCrop>false</ScaleCrop>
  <Company>Ville de Bethune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DONCHEZ</dc:creator>
  <cp:keywords/>
  <dc:description/>
  <cp:lastModifiedBy>Sandrine DONCHEZ</cp:lastModifiedBy>
  <cp:revision>6</cp:revision>
  <dcterms:created xsi:type="dcterms:W3CDTF">2023-03-30T07:17:00Z</dcterms:created>
  <dcterms:modified xsi:type="dcterms:W3CDTF">2023-12-12T12:53:00Z</dcterms:modified>
</cp:coreProperties>
</file>