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A960" w14:textId="0300A26C" w:rsidR="00BA0DFE" w:rsidRDefault="0075502D" w:rsidP="00BA0DFE">
      <w:r>
        <w:tab/>
      </w:r>
      <w:r>
        <w:tab/>
      </w:r>
      <w:r>
        <w:tab/>
      </w:r>
      <w:r>
        <w:tab/>
      </w:r>
      <w:r>
        <w:tab/>
      </w:r>
      <w:r>
        <w:tab/>
      </w:r>
      <w:r>
        <w:tab/>
      </w:r>
      <w:r>
        <w:tab/>
      </w:r>
      <w:r>
        <w:tab/>
      </w:r>
    </w:p>
    <w:tbl>
      <w:tblPr>
        <w:tblStyle w:val="Grilledutableau"/>
        <w:tblpPr w:leftFromText="141" w:rightFromText="141" w:vertAnchor="page" w:horzAnchor="margin" w:tblpY="3241"/>
        <w:tblW w:w="0" w:type="auto"/>
        <w:tblLook w:val="04A0" w:firstRow="1" w:lastRow="0" w:firstColumn="1" w:lastColumn="0" w:noHBand="0" w:noVBand="1"/>
      </w:tblPr>
      <w:tblGrid>
        <w:gridCol w:w="9060"/>
      </w:tblGrid>
      <w:tr w:rsidR="00A84476" w:rsidRPr="00304DDB" w14:paraId="1A958710" w14:textId="77777777" w:rsidTr="00A84476">
        <w:tc>
          <w:tcPr>
            <w:tcW w:w="9060" w:type="dxa"/>
            <w:shd w:val="clear" w:color="auto" w:fill="D9E2F3" w:themeFill="accent1" w:themeFillTint="33"/>
          </w:tcPr>
          <w:p w14:paraId="6C1A2DA5" w14:textId="77777777" w:rsidR="00A84476" w:rsidRDefault="00A84476" w:rsidP="00A84476">
            <w:pPr>
              <w:autoSpaceDE w:val="0"/>
              <w:autoSpaceDN w:val="0"/>
              <w:adjustRightInd w:val="0"/>
              <w:jc w:val="center"/>
              <w:rPr>
                <w:rFonts w:asciiTheme="majorHAnsi" w:hAnsiTheme="majorHAnsi" w:cstheme="majorHAnsi"/>
                <w:b/>
                <w:bCs/>
                <w:sz w:val="28"/>
                <w:szCs w:val="28"/>
              </w:rPr>
            </w:pPr>
            <w:r>
              <w:rPr>
                <w:rFonts w:asciiTheme="majorHAnsi" w:hAnsiTheme="majorHAnsi" w:cstheme="majorHAnsi"/>
                <w:b/>
                <w:bCs/>
                <w:sz w:val="28"/>
                <w:szCs w:val="28"/>
              </w:rPr>
              <w:t xml:space="preserve">CONVENTION DE PARTENARIAT </w:t>
            </w:r>
          </w:p>
          <w:p w14:paraId="5A5DF202" w14:textId="73E32548" w:rsidR="00A84476" w:rsidRPr="00304DDB" w:rsidRDefault="00A84476" w:rsidP="00A84476">
            <w:pPr>
              <w:autoSpaceDE w:val="0"/>
              <w:autoSpaceDN w:val="0"/>
              <w:adjustRightInd w:val="0"/>
              <w:jc w:val="center"/>
              <w:rPr>
                <w:rFonts w:asciiTheme="majorHAnsi" w:hAnsiTheme="majorHAnsi" w:cstheme="majorHAnsi"/>
                <w:b/>
                <w:bCs/>
                <w:sz w:val="28"/>
                <w:szCs w:val="28"/>
              </w:rPr>
            </w:pPr>
            <w:r>
              <w:rPr>
                <w:rFonts w:asciiTheme="majorHAnsi" w:hAnsiTheme="majorHAnsi" w:cstheme="majorHAnsi"/>
                <w:b/>
                <w:bCs/>
                <w:sz w:val="28"/>
                <w:szCs w:val="28"/>
              </w:rPr>
              <w:t>RELATIVE AU SERVICE AUTONOMIE A DOMICILE (SAD)</w:t>
            </w:r>
          </w:p>
          <w:p w14:paraId="554386C1" w14:textId="1F49F906" w:rsidR="00A84476" w:rsidRPr="00304DDB" w:rsidRDefault="00A84476" w:rsidP="00A84476">
            <w:pPr>
              <w:autoSpaceDE w:val="0"/>
              <w:autoSpaceDN w:val="0"/>
              <w:adjustRightInd w:val="0"/>
              <w:jc w:val="center"/>
              <w:rPr>
                <w:rFonts w:asciiTheme="majorHAnsi" w:hAnsiTheme="majorHAnsi" w:cstheme="majorHAnsi"/>
                <w:b/>
                <w:bCs/>
                <w:sz w:val="28"/>
                <w:szCs w:val="28"/>
              </w:rPr>
            </w:pPr>
            <w:r>
              <w:rPr>
                <w:rFonts w:asciiTheme="majorHAnsi" w:hAnsiTheme="majorHAnsi" w:cstheme="majorHAnsi"/>
                <w:b/>
                <w:bCs/>
                <w:sz w:val="28"/>
                <w:szCs w:val="28"/>
              </w:rPr>
              <w:t>ENTRE LA COMMUNE DE BETHUNE, SON CCAS ET LE</w:t>
            </w:r>
            <w:r w:rsidRPr="00304DDB">
              <w:rPr>
                <w:rFonts w:asciiTheme="majorHAnsi" w:hAnsiTheme="majorHAnsi" w:cstheme="majorHAnsi"/>
                <w:b/>
                <w:bCs/>
                <w:sz w:val="28"/>
                <w:szCs w:val="28"/>
              </w:rPr>
              <w:t xml:space="preserve"> SIVOM DE LA COMMUNAUTE DU BETHUNOIS</w:t>
            </w:r>
          </w:p>
        </w:tc>
      </w:tr>
    </w:tbl>
    <w:p w14:paraId="30E207EC" w14:textId="77777777" w:rsidR="00BA0DFE" w:rsidRDefault="00BA0DFE" w:rsidP="00BA0DFE"/>
    <w:p w14:paraId="7243B8DC" w14:textId="77777777" w:rsidR="0034230B" w:rsidRDefault="0034230B" w:rsidP="00672594">
      <w:pPr>
        <w:pStyle w:val="Titre1"/>
        <w:jc w:val="both"/>
        <w:rPr>
          <w:szCs w:val="24"/>
        </w:rPr>
      </w:pPr>
    </w:p>
    <w:p w14:paraId="4DE9AA10" w14:textId="77777777" w:rsidR="00BA0DFE" w:rsidRPr="00BA0DFE" w:rsidRDefault="00BA0DFE" w:rsidP="00BA0DFE"/>
    <w:p w14:paraId="22540226" w14:textId="69C98016" w:rsidR="00672594" w:rsidRPr="00A84476" w:rsidRDefault="00672594" w:rsidP="00DE2624">
      <w:pPr>
        <w:pStyle w:val="Titre1"/>
        <w:ind w:firstLine="708"/>
        <w:jc w:val="both"/>
        <w:rPr>
          <w:rFonts w:asciiTheme="majorHAnsi" w:hAnsiTheme="majorHAnsi" w:cstheme="majorHAnsi"/>
          <w:szCs w:val="24"/>
        </w:rPr>
      </w:pPr>
      <w:r w:rsidRPr="00A84476">
        <w:rPr>
          <w:rFonts w:asciiTheme="majorHAnsi" w:hAnsiTheme="majorHAnsi" w:cstheme="majorHAnsi"/>
          <w:szCs w:val="24"/>
        </w:rPr>
        <w:t>ENTRE</w:t>
      </w:r>
    </w:p>
    <w:p w14:paraId="1AF9A163" w14:textId="77777777" w:rsidR="00F441F9" w:rsidRPr="00A84476" w:rsidRDefault="00F441F9" w:rsidP="00F441F9">
      <w:pPr>
        <w:rPr>
          <w:rFonts w:asciiTheme="majorHAnsi" w:hAnsiTheme="majorHAnsi" w:cstheme="majorHAnsi"/>
        </w:rPr>
      </w:pPr>
    </w:p>
    <w:p w14:paraId="26C926C3" w14:textId="77777777" w:rsidR="00F441F9" w:rsidRPr="00A84476" w:rsidRDefault="00F441F9" w:rsidP="00F441F9">
      <w:pPr>
        <w:rPr>
          <w:rFonts w:asciiTheme="majorHAnsi" w:hAnsiTheme="majorHAnsi" w:cstheme="majorHAnsi"/>
        </w:rPr>
      </w:pPr>
    </w:p>
    <w:p w14:paraId="08D4B4A3" w14:textId="6F2CAED9" w:rsidR="00F441F9" w:rsidRPr="00A84476" w:rsidRDefault="00F441F9" w:rsidP="00F441F9">
      <w:pPr>
        <w:jc w:val="both"/>
        <w:rPr>
          <w:rFonts w:asciiTheme="majorHAnsi" w:hAnsiTheme="majorHAnsi" w:cstheme="majorHAnsi"/>
          <w:szCs w:val="24"/>
        </w:rPr>
      </w:pPr>
      <w:r w:rsidRPr="00A84476">
        <w:rPr>
          <w:rFonts w:asciiTheme="majorHAnsi" w:hAnsiTheme="majorHAnsi" w:cstheme="majorHAnsi"/>
          <w:szCs w:val="24"/>
        </w:rPr>
        <w:t xml:space="preserve">Le SIVOM de la Communauté du Béthunois dont le siège est situé au 660 rue de Lille </w:t>
      </w:r>
      <w:r w:rsidRPr="00A84476">
        <w:rPr>
          <w:rFonts w:asciiTheme="majorHAnsi" w:hAnsiTheme="majorHAnsi" w:cstheme="majorHAnsi"/>
          <w:szCs w:val="24"/>
        </w:rPr>
        <w:br/>
        <w:t>62400 BÉTHUNE</w:t>
      </w:r>
      <w:r w:rsidR="00A84476" w:rsidRPr="00A84476">
        <w:rPr>
          <w:rFonts w:asciiTheme="majorHAnsi" w:hAnsiTheme="majorHAnsi" w:cstheme="majorHAnsi"/>
          <w:szCs w:val="24"/>
        </w:rPr>
        <w:t>, r</w:t>
      </w:r>
      <w:r w:rsidRPr="00A84476">
        <w:rPr>
          <w:rFonts w:asciiTheme="majorHAnsi" w:hAnsiTheme="majorHAnsi" w:cstheme="majorHAnsi"/>
          <w:szCs w:val="24"/>
        </w:rPr>
        <w:t>eprésenté par son Président, Monsieur Pierre-Emmanuel G</w:t>
      </w:r>
      <w:r w:rsidR="00CD35FA" w:rsidRPr="00A84476">
        <w:rPr>
          <w:rFonts w:asciiTheme="majorHAnsi" w:hAnsiTheme="majorHAnsi" w:cstheme="majorHAnsi"/>
          <w:szCs w:val="24"/>
        </w:rPr>
        <w:t>IBSON</w:t>
      </w:r>
      <w:r w:rsidRPr="00A84476">
        <w:rPr>
          <w:rFonts w:asciiTheme="majorHAnsi" w:hAnsiTheme="majorHAnsi" w:cstheme="majorHAnsi"/>
          <w:szCs w:val="24"/>
        </w:rPr>
        <w:t>, en vertu de la dé</w:t>
      </w:r>
      <w:r w:rsidR="005E28D4" w:rsidRPr="00A84476">
        <w:rPr>
          <w:rFonts w:asciiTheme="majorHAnsi" w:hAnsiTheme="majorHAnsi" w:cstheme="majorHAnsi"/>
          <w:szCs w:val="24"/>
        </w:rPr>
        <w:t xml:space="preserve">libération n°       </w:t>
      </w:r>
    </w:p>
    <w:p w14:paraId="63228F1B" w14:textId="77777777" w:rsidR="00F441F9" w:rsidRPr="00A84476" w:rsidRDefault="00F441F9" w:rsidP="00F441F9">
      <w:pPr>
        <w:jc w:val="both"/>
        <w:rPr>
          <w:rFonts w:asciiTheme="majorHAnsi" w:hAnsiTheme="majorHAnsi" w:cstheme="majorHAnsi"/>
          <w:szCs w:val="24"/>
        </w:rPr>
      </w:pPr>
    </w:p>
    <w:p w14:paraId="3FD8D9FF" w14:textId="77777777" w:rsidR="00F441F9" w:rsidRPr="00A84476" w:rsidRDefault="00F441F9" w:rsidP="004A4899">
      <w:pPr>
        <w:jc w:val="right"/>
        <w:rPr>
          <w:rFonts w:asciiTheme="majorHAnsi" w:hAnsiTheme="majorHAnsi" w:cstheme="majorHAnsi"/>
          <w:szCs w:val="24"/>
        </w:rPr>
      </w:pPr>
      <w:r w:rsidRPr="00A84476">
        <w:rPr>
          <w:rFonts w:asciiTheme="majorHAnsi" w:hAnsiTheme="majorHAnsi" w:cstheme="majorHAnsi"/>
          <w:szCs w:val="24"/>
        </w:rPr>
        <w:t>Ci-après dénommé le SIVOM.</w:t>
      </w:r>
    </w:p>
    <w:p w14:paraId="4F6761ED" w14:textId="77777777" w:rsidR="00BA0DFE" w:rsidRPr="00A84476" w:rsidRDefault="00BA0DFE" w:rsidP="00F441F9">
      <w:pPr>
        <w:jc w:val="both"/>
        <w:rPr>
          <w:rFonts w:asciiTheme="majorHAnsi" w:hAnsiTheme="majorHAnsi" w:cstheme="majorHAnsi"/>
          <w:szCs w:val="24"/>
        </w:rPr>
      </w:pPr>
    </w:p>
    <w:p w14:paraId="34195232" w14:textId="77777777" w:rsidR="00BA0DFE" w:rsidRPr="00A84476" w:rsidRDefault="00BA0DFE" w:rsidP="00F441F9">
      <w:pPr>
        <w:jc w:val="both"/>
        <w:rPr>
          <w:rFonts w:asciiTheme="majorHAnsi" w:hAnsiTheme="majorHAnsi" w:cstheme="majorHAnsi"/>
          <w:szCs w:val="24"/>
        </w:rPr>
      </w:pPr>
    </w:p>
    <w:p w14:paraId="31D6A73E" w14:textId="068745F3" w:rsidR="00F441F9" w:rsidRPr="00A84476" w:rsidRDefault="0034230B" w:rsidP="00F441F9">
      <w:pPr>
        <w:jc w:val="both"/>
        <w:rPr>
          <w:rFonts w:asciiTheme="majorHAnsi" w:hAnsiTheme="majorHAnsi" w:cstheme="majorHAnsi"/>
          <w:b/>
          <w:bCs/>
          <w:szCs w:val="24"/>
        </w:rPr>
      </w:pPr>
      <w:r w:rsidRPr="00A84476">
        <w:rPr>
          <w:rFonts w:asciiTheme="majorHAnsi" w:hAnsiTheme="majorHAnsi" w:cstheme="majorHAnsi"/>
          <w:b/>
          <w:bCs/>
          <w:szCs w:val="24"/>
        </w:rPr>
        <w:tab/>
      </w:r>
      <w:r w:rsidR="00F441F9" w:rsidRPr="00A84476">
        <w:rPr>
          <w:rFonts w:asciiTheme="majorHAnsi" w:hAnsiTheme="majorHAnsi" w:cstheme="majorHAnsi"/>
          <w:b/>
          <w:bCs/>
          <w:szCs w:val="24"/>
        </w:rPr>
        <w:t>Et :</w:t>
      </w:r>
    </w:p>
    <w:p w14:paraId="7BA34FDB" w14:textId="77777777" w:rsidR="0034230B" w:rsidRPr="00A84476" w:rsidRDefault="0034230B" w:rsidP="00F441F9">
      <w:pPr>
        <w:jc w:val="both"/>
        <w:rPr>
          <w:rFonts w:asciiTheme="majorHAnsi" w:hAnsiTheme="majorHAnsi" w:cstheme="majorHAnsi"/>
          <w:szCs w:val="24"/>
        </w:rPr>
      </w:pPr>
    </w:p>
    <w:p w14:paraId="57D57A66" w14:textId="35D48156" w:rsidR="00A84476" w:rsidRPr="00A84476" w:rsidRDefault="00A84476" w:rsidP="00A84476">
      <w:pPr>
        <w:jc w:val="both"/>
        <w:rPr>
          <w:rFonts w:asciiTheme="majorHAnsi" w:hAnsiTheme="majorHAnsi" w:cstheme="majorHAnsi"/>
          <w:szCs w:val="24"/>
        </w:rPr>
      </w:pPr>
      <w:r w:rsidRPr="00A84476">
        <w:rPr>
          <w:rFonts w:asciiTheme="majorHAnsi" w:hAnsiTheme="majorHAnsi" w:cstheme="majorHAnsi"/>
          <w:szCs w:val="24"/>
        </w:rPr>
        <w:t xml:space="preserve">La commune de Béthune, dont le siège est situé Place du 4 septembre, 62400 BÉTHUNE, représentée par son Maire, Monsieur Olivier GACQUERRE, en vertu de la délibération n°        </w:t>
      </w:r>
    </w:p>
    <w:p w14:paraId="6EEB27EC" w14:textId="33C5774B" w:rsidR="00BA0DFE" w:rsidRPr="00A84476" w:rsidRDefault="00BA0DFE" w:rsidP="00F441F9">
      <w:pPr>
        <w:jc w:val="both"/>
        <w:rPr>
          <w:rFonts w:asciiTheme="majorHAnsi" w:hAnsiTheme="majorHAnsi" w:cstheme="majorHAnsi"/>
          <w:szCs w:val="24"/>
        </w:rPr>
      </w:pPr>
    </w:p>
    <w:p w14:paraId="7800B21B" w14:textId="3F7FE669" w:rsidR="00A84476" w:rsidRPr="00A84476" w:rsidRDefault="00A84476" w:rsidP="004A4899">
      <w:pPr>
        <w:jc w:val="right"/>
        <w:rPr>
          <w:rFonts w:asciiTheme="majorHAnsi" w:hAnsiTheme="majorHAnsi" w:cstheme="majorHAnsi"/>
          <w:szCs w:val="24"/>
        </w:rPr>
      </w:pPr>
      <w:r w:rsidRPr="00A84476">
        <w:rPr>
          <w:rFonts w:asciiTheme="majorHAnsi" w:hAnsiTheme="majorHAnsi" w:cstheme="majorHAnsi"/>
          <w:szCs w:val="24"/>
        </w:rPr>
        <w:t xml:space="preserve">Ci-après dénommée la </w:t>
      </w:r>
      <w:r w:rsidR="004A4899">
        <w:rPr>
          <w:rFonts w:asciiTheme="majorHAnsi" w:hAnsiTheme="majorHAnsi" w:cstheme="majorHAnsi"/>
          <w:szCs w:val="24"/>
        </w:rPr>
        <w:t>C</w:t>
      </w:r>
      <w:r w:rsidRPr="00A84476">
        <w:rPr>
          <w:rFonts w:asciiTheme="majorHAnsi" w:hAnsiTheme="majorHAnsi" w:cstheme="majorHAnsi"/>
          <w:szCs w:val="24"/>
        </w:rPr>
        <w:t>ommune.</w:t>
      </w:r>
    </w:p>
    <w:p w14:paraId="4B475998" w14:textId="77777777" w:rsidR="00A84476" w:rsidRPr="00A84476" w:rsidRDefault="00A84476" w:rsidP="00A84476">
      <w:pPr>
        <w:jc w:val="both"/>
        <w:rPr>
          <w:rFonts w:asciiTheme="majorHAnsi" w:hAnsiTheme="majorHAnsi" w:cstheme="majorHAnsi"/>
          <w:szCs w:val="24"/>
        </w:rPr>
      </w:pPr>
    </w:p>
    <w:p w14:paraId="0B450C2B" w14:textId="77777777" w:rsidR="00A84476" w:rsidRPr="00A84476" w:rsidRDefault="00A84476" w:rsidP="00A84476">
      <w:pPr>
        <w:jc w:val="both"/>
        <w:rPr>
          <w:rFonts w:asciiTheme="majorHAnsi" w:hAnsiTheme="majorHAnsi" w:cstheme="majorHAnsi"/>
          <w:szCs w:val="24"/>
        </w:rPr>
      </w:pPr>
    </w:p>
    <w:p w14:paraId="72F07FF8" w14:textId="77777777" w:rsidR="00A84476" w:rsidRPr="00A84476" w:rsidRDefault="00A84476" w:rsidP="00A84476">
      <w:pPr>
        <w:jc w:val="both"/>
        <w:rPr>
          <w:rFonts w:asciiTheme="majorHAnsi" w:hAnsiTheme="majorHAnsi" w:cstheme="majorHAnsi"/>
          <w:b/>
          <w:bCs/>
          <w:szCs w:val="24"/>
        </w:rPr>
      </w:pPr>
      <w:r w:rsidRPr="00A84476">
        <w:rPr>
          <w:rFonts w:asciiTheme="majorHAnsi" w:hAnsiTheme="majorHAnsi" w:cstheme="majorHAnsi"/>
          <w:b/>
          <w:bCs/>
          <w:szCs w:val="24"/>
        </w:rPr>
        <w:tab/>
        <w:t>Et :</w:t>
      </w:r>
    </w:p>
    <w:p w14:paraId="31CBCC77" w14:textId="77777777" w:rsidR="00A84476" w:rsidRPr="00A84476" w:rsidRDefault="00A84476" w:rsidP="00F441F9">
      <w:pPr>
        <w:jc w:val="both"/>
        <w:rPr>
          <w:rFonts w:asciiTheme="majorHAnsi" w:hAnsiTheme="majorHAnsi" w:cstheme="majorHAnsi"/>
          <w:szCs w:val="24"/>
        </w:rPr>
      </w:pPr>
    </w:p>
    <w:p w14:paraId="0C5800EC" w14:textId="258B0887" w:rsidR="0034230B" w:rsidRPr="00A84476" w:rsidRDefault="0075502D" w:rsidP="0034230B">
      <w:pPr>
        <w:jc w:val="both"/>
        <w:rPr>
          <w:rFonts w:asciiTheme="majorHAnsi" w:hAnsiTheme="majorHAnsi" w:cstheme="majorHAnsi"/>
          <w:szCs w:val="24"/>
        </w:rPr>
      </w:pPr>
      <w:r w:rsidRPr="00A84476">
        <w:rPr>
          <w:rFonts w:asciiTheme="majorHAnsi" w:hAnsiTheme="majorHAnsi" w:cstheme="majorHAnsi"/>
          <w:szCs w:val="24"/>
        </w:rPr>
        <w:t>Le Centre Communal d’Action Sociale</w:t>
      </w:r>
      <w:r w:rsidR="00D166DE">
        <w:rPr>
          <w:rFonts w:asciiTheme="majorHAnsi" w:hAnsiTheme="majorHAnsi" w:cstheme="majorHAnsi"/>
          <w:szCs w:val="24"/>
        </w:rPr>
        <w:t xml:space="preserve"> (CCAS)</w:t>
      </w:r>
      <w:r w:rsidRPr="00A84476">
        <w:rPr>
          <w:rFonts w:asciiTheme="majorHAnsi" w:hAnsiTheme="majorHAnsi" w:cstheme="majorHAnsi"/>
          <w:szCs w:val="24"/>
        </w:rPr>
        <w:t xml:space="preserve"> de la commune de Béthune, dont le siège est 286 rue Fernand Bar</w:t>
      </w:r>
      <w:r w:rsidR="00753D57" w:rsidRPr="00A84476">
        <w:rPr>
          <w:rFonts w:asciiTheme="majorHAnsi" w:hAnsiTheme="majorHAnsi" w:cstheme="majorHAnsi"/>
          <w:szCs w:val="24"/>
        </w:rPr>
        <w:t>,</w:t>
      </w:r>
      <w:r w:rsidR="002953CE" w:rsidRPr="00A84476">
        <w:rPr>
          <w:rFonts w:asciiTheme="majorHAnsi" w:hAnsiTheme="majorHAnsi" w:cstheme="majorHAnsi"/>
          <w:szCs w:val="24"/>
        </w:rPr>
        <w:t xml:space="preserve"> </w:t>
      </w:r>
      <w:r w:rsidRPr="00A84476">
        <w:rPr>
          <w:rFonts w:asciiTheme="majorHAnsi" w:hAnsiTheme="majorHAnsi" w:cstheme="majorHAnsi"/>
          <w:szCs w:val="24"/>
        </w:rPr>
        <w:t xml:space="preserve">62400 BETHUNE, </w:t>
      </w:r>
      <w:r w:rsidR="0034230B" w:rsidRPr="00A84476">
        <w:rPr>
          <w:rFonts w:asciiTheme="majorHAnsi" w:hAnsiTheme="majorHAnsi" w:cstheme="majorHAnsi"/>
          <w:szCs w:val="24"/>
        </w:rPr>
        <w:t xml:space="preserve">représenté par </w:t>
      </w:r>
      <w:r w:rsidR="00A84476" w:rsidRPr="00A84476">
        <w:rPr>
          <w:rFonts w:asciiTheme="majorHAnsi" w:hAnsiTheme="majorHAnsi" w:cstheme="majorHAnsi"/>
          <w:szCs w:val="24"/>
        </w:rPr>
        <w:t xml:space="preserve">Monsieur </w:t>
      </w:r>
      <w:r w:rsidR="006217F7">
        <w:rPr>
          <w:rFonts w:asciiTheme="majorHAnsi" w:hAnsiTheme="majorHAnsi" w:cstheme="majorHAnsi"/>
          <w:szCs w:val="24"/>
        </w:rPr>
        <w:t>Hakim</w:t>
      </w:r>
      <w:r w:rsidR="00A84476" w:rsidRPr="00A84476">
        <w:rPr>
          <w:rFonts w:asciiTheme="majorHAnsi" w:hAnsiTheme="majorHAnsi" w:cstheme="majorHAnsi"/>
          <w:szCs w:val="24"/>
        </w:rPr>
        <w:t xml:space="preserve"> </w:t>
      </w:r>
      <w:r w:rsidR="006217F7">
        <w:rPr>
          <w:rFonts w:asciiTheme="majorHAnsi" w:hAnsiTheme="majorHAnsi" w:cstheme="majorHAnsi"/>
          <w:szCs w:val="24"/>
        </w:rPr>
        <w:t>ELAZOUZI</w:t>
      </w:r>
      <w:r w:rsidR="00A84476" w:rsidRPr="00A84476">
        <w:rPr>
          <w:rFonts w:asciiTheme="majorHAnsi" w:hAnsiTheme="majorHAnsi" w:cstheme="majorHAnsi"/>
          <w:szCs w:val="24"/>
        </w:rPr>
        <w:t xml:space="preserve">, </w:t>
      </w:r>
      <w:r w:rsidR="00AF1543">
        <w:rPr>
          <w:rFonts w:asciiTheme="majorHAnsi" w:hAnsiTheme="majorHAnsi" w:cstheme="majorHAnsi"/>
          <w:szCs w:val="24"/>
        </w:rPr>
        <w:t>Vice-</w:t>
      </w:r>
      <w:r w:rsidR="0034230B" w:rsidRPr="00A84476">
        <w:rPr>
          <w:rFonts w:asciiTheme="majorHAnsi" w:hAnsiTheme="majorHAnsi" w:cstheme="majorHAnsi"/>
          <w:szCs w:val="24"/>
        </w:rPr>
        <w:t xml:space="preserve">Président en exercice, </w:t>
      </w:r>
      <w:r w:rsidR="00A84476" w:rsidRPr="00A84476">
        <w:rPr>
          <w:rFonts w:asciiTheme="majorHAnsi" w:hAnsiTheme="majorHAnsi" w:cstheme="majorHAnsi"/>
          <w:szCs w:val="24"/>
        </w:rPr>
        <w:t>en vertu de la délibération</w:t>
      </w:r>
      <w:r w:rsidR="00915F00">
        <w:rPr>
          <w:rFonts w:asciiTheme="majorHAnsi" w:hAnsiTheme="majorHAnsi" w:cstheme="majorHAnsi"/>
          <w:szCs w:val="24"/>
        </w:rPr>
        <w:t xml:space="preserve"> </w:t>
      </w:r>
      <w:r w:rsidR="00FA79C2">
        <w:rPr>
          <w:rFonts w:asciiTheme="majorHAnsi" w:hAnsiTheme="majorHAnsi" w:cstheme="majorHAnsi"/>
          <w:szCs w:val="24"/>
        </w:rPr>
        <w:t xml:space="preserve">n° </w:t>
      </w:r>
      <w:r w:rsidR="00D2570E">
        <w:rPr>
          <w:rFonts w:asciiTheme="majorHAnsi" w:hAnsiTheme="majorHAnsi" w:cstheme="majorHAnsi"/>
          <w:szCs w:val="24"/>
        </w:rPr>
        <w:t>**</w:t>
      </w:r>
      <w:r w:rsidR="001154AC">
        <w:rPr>
          <w:rFonts w:asciiTheme="majorHAnsi" w:hAnsiTheme="majorHAnsi" w:cstheme="majorHAnsi"/>
          <w:szCs w:val="24"/>
        </w:rPr>
        <w:t xml:space="preserve"> prise </w:t>
      </w:r>
      <w:r w:rsidR="00D166DE">
        <w:rPr>
          <w:rFonts w:asciiTheme="majorHAnsi" w:hAnsiTheme="majorHAnsi" w:cstheme="majorHAnsi"/>
          <w:szCs w:val="24"/>
        </w:rPr>
        <w:t xml:space="preserve">lors de la séance du </w:t>
      </w:r>
      <w:r w:rsidR="00915F00">
        <w:rPr>
          <w:rFonts w:asciiTheme="majorHAnsi" w:hAnsiTheme="majorHAnsi" w:cstheme="majorHAnsi"/>
          <w:szCs w:val="24"/>
        </w:rPr>
        <w:t xml:space="preserve">Conseil d’Administration </w:t>
      </w:r>
      <w:r w:rsidR="001154AC">
        <w:rPr>
          <w:rFonts w:asciiTheme="majorHAnsi" w:hAnsiTheme="majorHAnsi" w:cstheme="majorHAnsi"/>
          <w:szCs w:val="24"/>
        </w:rPr>
        <w:t>en date du</w:t>
      </w:r>
      <w:r w:rsidR="00664273">
        <w:rPr>
          <w:rFonts w:asciiTheme="majorHAnsi" w:hAnsiTheme="majorHAnsi" w:cstheme="majorHAnsi"/>
          <w:szCs w:val="24"/>
        </w:rPr>
        <w:t xml:space="preserve"> </w:t>
      </w:r>
      <w:r w:rsidR="00D2570E">
        <w:rPr>
          <w:rFonts w:asciiTheme="majorHAnsi" w:hAnsiTheme="majorHAnsi" w:cstheme="majorHAnsi"/>
          <w:szCs w:val="24"/>
        </w:rPr>
        <w:t>13</w:t>
      </w:r>
      <w:r w:rsidR="00664273">
        <w:rPr>
          <w:rFonts w:asciiTheme="majorHAnsi" w:hAnsiTheme="majorHAnsi" w:cstheme="majorHAnsi"/>
          <w:szCs w:val="24"/>
        </w:rPr>
        <w:t xml:space="preserve"> </w:t>
      </w:r>
      <w:r w:rsidR="00D2570E">
        <w:rPr>
          <w:rFonts w:asciiTheme="majorHAnsi" w:hAnsiTheme="majorHAnsi" w:cstheme="majorHAnsi"/>
          <w:szCs w:val="24"/>
        </w:rPr>
        <w:t>mars</w:t>
      </w:r>
      <w:r w:rsidR="00664273">
        <w:rPr>
          <w:rFonts w:asciiTheme="majorHAnsi" w:hAnsiTheme="majorHAnsi" w:cstheme="majorHAnsi"/>
          <w:szCs w:val="24"/>
        </w:rPr>
        <w:t xml:space="preserve"> 202</w:t>
      </w:r>
      <w:r w:rsidR="00D2570E">
        <w:rPr>
          <w:rFonts w:asciiTheme="majorHAnsi" w:hAnsiTheme="majorHAnsi" w:cstheme="majorHAnsi"/>
          <w:szCs w:val="24"/>
        </w:rPr>
        <w:t>5</w:t>
      </w:r>
      <w:r w:rsidR="00664273">
        <w:rPr>
          <w:rFonts w:asciiTheme="majorHAnsi" w:hAnsiTheme="majorHAnsi" w:cstheme="majorHAnsi"/>
          <w:szCs w:val="24"/>
        </w:rPr>
        <w:t>.</w:t>
      </w:r>
      <w:r w:rsidR="00A84476" w:rsidRPr="00A84476">
        <w:rPr>
          <w:rFonts w:asciiTheme="majorHAnsi" w:hAnsiTheme="majorHAnsi" w:cstheme="majorHAnsi"/>
          <w:szCs w:val="24"/>
        </w:rPr>
        <w:t xml:space="preserve">        </w:t>
      </w:r>
    </w:p>
    <w:p w14:paraId="12DACA92" w14:textId="77777777" w:rsidR="00F441F9" w:rsidRPr="00A84476" w:rsidRDefault="00F441F9" w:rsidP="00F441F9">
      <w:pPr>
        <w:jc w:val="both"/>
        <w:rPr>
          <w:rFonts w:asciiTheme="majorHAnsi" w:hAnsiTheme="majorHAnsi" w:cstheme="majorHAnsi"/>
          <w:szCs w:val="24"/>
        </w:rPr>
      </w:pPr>
    </w:p>
    <w:p w14:paraId="38530CE1" w14:textId="511D485E" w:rsidR="00F441F9" w:rsidRPr="00A84476" w:rsidRDefault="00F441F9" w:rsidP="004A4899">
      <w:pPr>
        <w:jc w:val="right"/>
        <w:rPr>
          <w:rFonts w:asciiTheme="majorHAnsi" w:hAnsiTheme="majorHAnsi" w:cstheme="majorHAnsi"/>
          <w:szCs w:val="24"/>
        </w:rPr>
      </w:pPr>
      <w:r w:rsidRPr="00A84476">
        <w:rPr>
          <w:rFonts w:asciiTheme="majorHAnsi" w:hAnsiTheme="majorHAnsi" w:cstheme="majorHAnsi"/>
          <w:szCs w:val="24"/>
        </w:rPr>
        <w:t>Ci-après dénommé l</w:t>
      </w:r>
      <w:r w:rsidR="00A84476" w:rsidRPr="00A84476">
        <w:rPr>
          <w:rFonts w:asciiTheme="majorHAnsi" w:hAnsiTheme="majorHAnsi" w:cstheme="majorHAnsi"/>
          <w:szCs w:val="24"/>
        </w:rPr>
        <w:t>e CCAS</w:t>
      </w:r>
      <w:r w:rsidRPr="00A84476">
        <w:rPr>
          <w:rFonts w:asciiTheme="majorHAnsi" w:hAnsiTheme="majorHAnsi" w:cstheme="majorHAnsi"/>
          <w:szCs w:val="24"/>
        </w:rPr>
        <w:t>.</w:t>
      </w:r>
    </w:p>
    <w:p w14:paraId="6521E9FB" w14:textId="77777777" w:rsidR="00F441F9" w:rsidRPr="00A84476" w:rsidRDefault="00F441F9" w:rsidP="00F441F9">
      <w:pPr>
        <w:jc w:val="both"/>
        <w:rPr>
          <w:rFonts w:asciiTheme="majorHAnsi" w:hAnsiTheme="majorHAnsi" w:cstheme="majorHAnsi"/>
          <w:szCs w:val="24"/>
        </w:rPr>
      </w:pPr>
    </w:p>
    <w:p w14:paraId="1CD035F8" w14:textId="77777777" w:rsidR="00BA1036" w:rsidRDefault="00BA1036" w:rsidP="00F441F9">
      <w:pPr>
        <w:jc w:val="both"/>
        <w:rPr>
          <w:rFonts w:asciiTheme="majorHAnsi" w:hAnsiTheme="majorHAnsi" w:cstheme="majorHAnsi"/>
          <w:szCs w:val="24"/>
        </w:rPr>
      </w:pPr>
    </w:p>
    <w:p w14:paraId="28C8F32F" w14:textId="77777777" w:rsidR="0031473E" w:rsidRDefault="0031473E" w:rsidP="00F441F9">
      <w:pPr>
        <w:jc w:val="both"/>
        <w:rPr>
          <w:rFonts w:asciiTheme="majorHAnsi" w:hAnsiTheme="majorHAnsi" w:cstheme="majorHAnsi"/>
          <w:szCs w:val="24"/>
        </w:rPr>
      </w:pPr>
    </w:p>
    <w:p w14:paraId="13B47E94" w14:textId="77777777" w:rsidR="0031473E" w:rsidRDefault="0031473E" w:rsidP="00F441F9">
      <w:pPr>
        <w:jc w:val="both"/>
        <w:rPr>
          <w:rFonts w:asciiTheme="majorHAnsi" w:hAnsiTheme="majorHAnsi" w:cstheme="majorHAnsi"/>
          <w:szCs w:val="24"/>
        </w:rPr>
      </w:pPr>
    </w:p>
    <w:p w14:paraId="62406C09" w14:textId="77777777" w:rsidR="0031473E" w:rsidRDefault="0031473E" w:rsidP="00F441F9">
      <w:pPr>
        <w:jc w:val="both"/>
        <w:rPr>
          <w:rFonts w:asciiTheme="majorHAnsi" w:hAnsiTheme="majorHAnsi" w:cstheme="majorHAnsi"/>
          <w:szCs w:val="24"/>
        </w:rPr>
      </w:pPr>
    </w:p>
    <w:p w14:paraId="5594BA64" w14:textId="77777777" w:rsidR="0031473E" w:rsidRPr="00A84476" w:rsidRDefault="0031473E" w:rsidP="00F441F9">
      <w:pPr>
        <w:jc w:val="both"/>
        <w:rPr>
          <w:rFonts w:asciiTheme="majorHAnsi" w:hAnsiTheme="majorHAnsi" w:cstheme="majorHAnsi"/>
          <w:szCs w:val="24"/>
        </w:rPr>
      </w:pPr>
    </w:p>
    <w:p w14:paraId="29690F06" w14:textId="77777777" w:rsidR="00753D57" w:rsidRPr="00A84476" w:rsidRDefault="00753D57" w:rsidP="00F441F9">
      <w:pPr>
        <w:jc w:val="both"/>
        <w:rPr>
          <w:rFonts w:asciiTheme="majorHAnsi" w:hAnsiTheme="majorHAnsi" w:cstheme="majorHAnsi"/>
          <w:szCs w:val="24"/>
        </w:rPr>
      </w:pPr>
    </w:p>
    <w:p w14:paraId="7C207AF1" w14:textId="46D68F4D" w:rsidR="00B53686" w:rsidRPr="00A84476" w:rsidRDefault="00B53686" w:rsidP="00B53686">
      <w:pPr>
        <w:jc w:val="both"/>
        <w:rPr>
          <w:rFonts w:asciiTheme="majorHAnsi" w:hAnsiTheme="majorHAnsi" w:cstheme="majorHAnsi"/>
          <w:b/>
          <w:bCs/>
          <w:szCs w:val="24"/>
        </w:rPr>
      </w:pPr>
      <w:r w:rsidRPr="00A84476">
        <w:rPr>
          <w:rFonts w:asciiTheme="majorHAnsi" w:hAnsiTheme="majorHAnsi" w:cstheme="majorHAnsi"/>
          <w:b/>
          <w:bCs/>
          <w:szCs w:val="24"/>
        </w:rPr>
        <w:lastRenderedPageBreak/>
        <w:t>IL EST PREALABLEMENT EXPOSE :</w:t>
      </w:r>
    </w:p>
    <w:p w14:paraId="71DB34F0" w14:textId="45BF75CE" w:rsidR="00B53686" w:rsidRPr="00B53686" w:rsidRDefault="00B53686" w:rsidP="00625582">
      <w:pPr>
        <w:rPr>
          <w:szCs w:val="24"/>
        </w:rPr>
      </w:pPr>
    </w:p>
    <w:p w14:paraId="4C7152A2" w14:textId="77777777" w:rsidR="00A84476" w:rsidRPr="0082313F" w:rsidRDefault="00A84476" w:rsidP="00A84476">
      <w:pPr>
        <w:autoSpaceDE w:val="0"/>
        <w:autoSpaceDN w:val="0"/>
        <w:adjustRightInd w:val="0"/>
        <w:jc w:val="both"/>
        <w:rPr>
          <w:rFonts w:asciiTheme="majorHAnsi" w:hAnsiTheme="majorHAnsi" w:cstheme="majorHAnsi"/>
          <w:szCs w:val="24"/>
        </w:rPr>
      </w:pPr>
    </w:p>
    <w:p w14:paraId="327BEC44" w14:textId="5912DFCB" w:rsidR="00A84476" w:rsidRPr="0082313F" w:rsidRDefault="00A84476" w:rsidP="00A84476">
      <w:pPr>
        <w:autoSpaceDE w:val="0"/>
        <w:autoSpaceDN w:val="0"/>
        <w:adjustRightInd w:val="0"/>
        <w:jc w:val="both"/>
        <w:rPr>
          <w:rFonts w:asciiTheme="majorHAnsi" w:hAnsiTheme="majorHAnsi" w:cstheme="majorHAnsi"/>
          <w:szCs w:val="24"/>
        </w:rPr>
      </w:pPr>
      <w:r w:rsidRPr="0082313F">
        <w:rPr>
          <w:rFonts w:asciiTheme="majorHAnsi" w:hAnsiTheme="majorHAnsi" w:cstheme="majorHAnsi"/>
          <w:szCs w:val="24"/>
        </w:rPr>
        <w:tab/>
      </w:r>
      <w:r w:rsidR="004A4899">
        <w:rPr>
          <w:rFonts w:asciiTheme="majorHAnsi" w:hAnsiTheme="majorHAnsi" w:cstheme="majorHAnsi"/>
          <w:szCs w:val="24"/>
        </w:rPr>
        <w:t>L</w:t>
      </w:r>
      <w:r w:rsidRPr="0082313F">
        <w:rPr>
          <w:rFonts w:asciiTheme="majorHAnsi" w:hAnsiTheme="majorHAnsi" w:cstheme="majorHAnsi"/>
          <w:szCs w:val="24"/>
        </w:rPr>
        <w:t xml:space="preserve">e SIVOM de la Communauté du Béthunois est un syndicat intercommunal à vocation multiple qui regroupe à ce jour 30 communes, dont la commune de </w:t>
      </w:r>
      <w:r w:rsidR="004A4899">
        <w:rPr>
          <w:rFonts w:asciiTheme="majorHAnsi" w:hAnsiTheme="majorHAnsi" w:cstheme="majorHAnsi"/>
          <w:szCs w:val="24"/>
        </w:rPr>
        <w:t>Béthune</w:t>
      </w:r>
      <w:r w:rsidRPr="0082313F">
        <w:rPr>
          <w:rFonts w:asciiTheme="majorHAnsi" w:hAnsiTheme="majorHAnsi" w:cstheme="majorHAnsi"/>
          <w:szCs w:val="24"/>
        </w:rPr>
        <w:t xml:space="preserve">. Il exerce 36 compétences à la carte, regroupées au sein de 5 pôles « Solidarité – Santé », « Enfance – Jeunesse », « Restauration collective », « Sécurité Publique » et « Services Techniques ». </w:t>
      </w:r>
    </w:p>
    <w:p w14:paraId="5723B741" w14:textId="77777777" w:rsidR="00A84476" w:rsidRPr="0082313F" w:rsidRDefault="00A84476" w:rsidP="00A84476">
      <w:pPr>
        <w:autoSpaceDE w:val="0"/>
        <w:autoSpaceDN w:val="0"/>
        <w:adjustRightInd w:val="0"/>
        <w:jc w:val="both"/>
        <w:rPr>
          <w:rFonts w:asciiTheme="majorHAnsi" w:hAnsiTheme="majorHAnsi" w:cstheme="majorHAnsi"/>
          <w:szCs w:val="24"/>
        </w:rPr>
      </w:pPr>
    </w:p>
    <w:p w14:paraId="792DC7D5" w14:textId="7365D34D" w:rsidR="004A4899" w:rsidRDefault="00A84476" w:rsidP="00A84476">
      <w:pPr>
        <w:autoSpaceDE w:val="0"/>
        <w:autoSpaceDN w:val="0"/>
        <w:adjustRightInd w:val="0"/>
        <w:jc w:val="both"/>
        <w:rPr>
          <w:rFonts w:asciiTheme="majorHAnsi" w:hAnsiTheme="majorHAnsi" w:cstheme="majorHAnsi"/>
          <w:szCs w:val="24"/>
        </w:rPr>
      </w:pPr>
      <w:r w:rsidRPr="0082313F">
        <w:rPr>
          <w:rFonts w:asciiTheme="majorHAnsi" w:hAnsiTheme="majorHAnsi" w:cstheme="majorHAnsi"/>
          <w:szCs w:val="24"/>
        </w:rPr>
        <w:tab/>
        <w:t xml:space="preserve">Parmi ses compétences, figure au titre du Pôle « Solidarité – Santé », </w:t>
      </w:r>
      <w:r w:rsidR="004A4899">
        <w:rPr>
          <w:rFonts w:asciiTheme="majorHAnsi" w:hAnsiTheme="majorHAnsi" w:cstheme="majorHAnsi"/>
          <w:szCs w:val="24"/>
        </w:rPr>
        <w:t xml:space="preserve">le service d’aide au maintien à domicile et le service de soins infirmiers à </w:t>
      </w:r>
      <w:r w:rsidR="004A4899" w:rsidRPr="00DC109D">
        <w:rPr>
          <w:rFonts w:asciiTheme="majorHAnsi" w:hAnsiTheme="majorHAnsi" w:cstheme="majorHAnsi"/>
          <w:szCs w:val="24"/>
        </w:rPr>
        <w:t>domicile</w:t>
      </w:r>
      <w:r w:rsidR="006C29A3" w:rsidRPr="00DC109D">
        <w:rPr>
          <w:rFonts w:asciiTheme="majorHAnsi" w:hAnsiTheme="majorHAnsi" w:cstheme="majorHAnsi"/>
          <w:szCs w:val="24"/>
        </w:rPr>
        <w:t>, auxquels la Commune a adhéré</w:t>
      </w:r>
      <w:r w:rsidRPr="00DC109D">
        <w:rPr>
          <w:rFonts w:asciiTheme="majorHAnsi" w:hAnsiTheme="majorHAnsi" w:cstheme="majorHAnsi"/>
          <w:szCs w:val="24"/>
        </w:rPr>
        <w:t xml:space="preserve">. </w:t>
      </w:r>
      <w:r w:rsidR="004A4899" w:rsidRPr="00DC109D">
        <w:rPr>
          <w:rFonts w:asciiTheme="majorHAnsi" w:hAnsiTheme="majorHAnsi" w:cstheme="majorHAnsi"/>
          <w:szCs w:val="24"/>
        </w:rPr>
        <w:t xml:space="preserve">Ces services interviennent au bénéfice des personnes âgées de plus de 60 ans, pour les aider dans les actes de la vie quotidienne (aide à la toilette, au ménage, au repas…) </w:t>
      </w:r>
      <w:r w:rsidR="006C29A3" w:rsidRPr="00DC109D">
        <w:rPr>
          <w:rFonts w:asciiTheme="majorHAnsi" w:hAnsiTheme="majorHAnsi" w:cstheme="majorHAnsi"/>
          <w:szCs w:val="24"/>
        </w:rPr>
        <w:t>et/</w:t>
      </w:r>
      <w:r w:rsidR="004A4899" w:rsidRPr="00DC109D">
        <w:rPr>
          <w:rFonts w:asciiTheme="majorHAnsi" w:hAnsiTheme="majorHAnsi" w:cstheme="majorHAnsi"/>
          <w:szCs w:val="24"/>
        </w:rPr>
        <w:t xml:space="preserve">ou </w:t>
      </w:r>
      <w:r w:rsidR="006C29A3" w:rsidRPr="00DC109D">
        <w:rPr>
          <w:rFonts w:asciiTheme="majorHAnsi" w:hAnsiTheme="majorHAnsi" w:cstheme="majorHAnsi"/>
          <w:szCs w:val="24"/>
        </w:rPr>
        <w:t>pour les accompagner, sur prescription médicale dans le cadre de soins d'hygiène et de confort.</w:t>
      </w:r>
    </w:p>
    <w:p w14:paraId="0E276FFB" w14:textId="77777777" w:rsidR="004A4899" w:rsidRDefault="004A4899" w:rsidP="00A84476">
      <w:pPr>
        <w:autoSpaceDE w:val="0"/>
        <w:autoSpaceDN w:val="0"/>
        <w:adjustRightInd w:val="0"/>
        <w:jc w:val="both"/>
        <w:rPr>
          <w:rFonts w:asciiTheme="majorHAnsi" w:hAnsiTheme="majorHAnsi" w:cstheme="majorHAnsi"/>
          <w:szCs w:val="24"/>
        </w:rPr>
      </w:pPr>
    </w:p>
    <w:p w14:paraId="0130454F" w14:textId="4EAEC6C4" w:rsidR="004A4899" w:rsidRDefault="006C29A3" w:rsidP="006C29A3">
      <w:pPr>
        <w:autoSpaceDE w:val="0"/>
        <w:autoSpaceDN w:val="0"/>
        <w:adjustRightInd w:val="0"/>
        <w:ind w:firstLine="708"/>
        <w:jc w:val="both"/>
        <w:rPr>
          <w:rFonts w:asciiTheme="majorHAnsi" w:hAnsiTheme="majorHAnsi" w:cstheme="majorHAnsi"/>
          <w:szCs w:val="24"/>
        </w:rPr>
      </w:pPr>
      <w:r w:rsidRPr="006C29A3">
        <w:rPr>
          <w:rFonts w:asciiTheme="majorHAnsi" w:hAnsiTheme="majorHAnsi" w:cstheme="majorHAnsi"/>
          <w:szCs w:val="24"/>
        </w:rPr>
        <w:t xml:space="preserve">Le CCAS est un acteur institutionnel de proximité incontournable. Il est souvent le premier guichet d’accueil des personnes en difficulté. Il propose des aides aux habitants en difficultés et des accompagnements variés en fonction des besoins. L’action du CCAS résulte de la volonté affirmée par la </w:t>
      </w:r>
      <w:r>
        <w:rPr>
          <w:rFonts w:asciiTheme="majorHAnsi" w:hAnsiTheme="majorHAnsi" w:cstheme="majorHAnsi"/>
          <w:szCs w:val="24"/>
        </w:rPr>
        <w:t>commune</w:t>
      </w:r>
      <w:r w:rsidRPr="006C29A3">
        <w:rPr>
          <w:rFonts w:asciiTheme="majorHAnsi" w:hAnsiTheme="majorHAnsi" w:cstheme="majorHAnsi"/>
          <w:szCs w:val="24"/>
        </w:rPr>
        <w:t xml:space="preserve"> de Béthune de vouloir aider chacun à trouver sa place dans la cité par le mécanisme d'aides à l'insertion. En affirmant une vision nouvelle de sa politique sociale locale, </w:t>
      </w:r>
      <w:r>
        <w:rPr>
          <w:rFonts w:asciiTheme="majorHAnsi" w:hAnsiTheme="majorHAnsi" w:cstheme="majorHAnsi"/>
          <w:szCs w:val="24"/>
        </w:rPr>
        <w:t>la Commune</w:t>
      </w:r>
      <w:r w:rsidRPr="006C29A3">
        <w:rPr>
          <w:rFonts w:asciiTheme="majorHAnsi" w:hAnsiTheme="majorHAnsi" w:cstheme="majorHAnsi"/>
          <w:szCs w:val="24"/>
        </w:rPr>
        <w:t>, à travers son CCAS, souhaite pouvoir accompagner de façon globale l’ensemble de ses administrés tout au long de leurs parcours de vie.</w:t>
      </w:r>
    </w:p>
    <w:p w14:paraId="471A647A" w14:textId="77777777" w:rsidR="006C29A3" w:rsidRDefault="006C29A3" w:rsidP="006C29A3">
      <w:pPr>
        <w:autoSpaceDE w:val="0"/>
        <w:autoSpaceDN w:val="0"/>
        <w:adjustRightInd w:val="0"/>
        <w:ind w:firstLine="708"/>
        <w:jc w:val="both"/>
        <w:rPr>
          <w:rFonts w:asciiTheme="majorHAnsi" w:hAnsiTheme="majorHAnsi" w:cstheme="majorHAnsi"/>
          <w:szCs w:val="24"/>
        </w:rPr>
      </w:pPr>
    </w:p>
    <w:p w14:paraId="25034D49" w14:textId="77777777" w:rsidR="006C29A3" w:rsidRDefault="006C29A3" w:rsidP="006C29A3">
      <w:pPr>
        <w:autoSpaceDE w:val="0"/>
        <w:autoSpaceDN w:val="0"/>
        <w:adjustRightInd w:val="0"/>
        <w:ind w:firstLine="708"/>
        <w:jc w:val="both"/>
        <w:rPr>
          <w:rFonts w:asciiTheme="majorHAnsi" w:hAnsiTheme="majorHAnsi" w:cstheme="majorHAnsi"/>
          <w:szCs w:val="24"/>
        </w:rPr>
      </w:pPr>
      <w:r>
        <w:rPr>
          <w:rFonts w:asciiTheme="majorHAnsi" w:hAnsiTheme="majorHAnsi" w:cstheme="majorHAnsi"/>
          <w:szCs w:val="24"/>
        </w:rPr>
        <w:t xml:space="preserve">Le </w:t>
      </w:r>
      <w:r w:rsidRPr="006C29A3">
        <w:rPr>
          <w:rFonts w:asciiTheme="majorHAnsi" w:hAnsiTheme="majorHAnsi" w:cstheme="majorHAnsi"/>
          <w:szCs w:val="24"/>
        </w:rPr>
        <w:t>Décret n°2023-608 du 13 Juillet 2023 relatif aux services autonomie à domicile</w:t>
      </w:r>
      <w:r>
        <w:rPr>
          <w:rFonts w:asciiTheme="majorHAnsi" w:hAnsiTheme="majorHAnsi" w:cstheme="majorHAnsi"/>
          <w:szCs w:val="24"/>
        </w:rPr>
        <w:t xml:space="preserve">, pris en application de l’article 44 de la </w:t>
      </w:r>
      <w:r w:rsidRPr="006C29A3">
        <w:rPr>
          <w:rFonts w:asciiTheme="majorHAnsi" w:hAnsiTheme="majorHAnsi" w:cstheme="majorHAnsi"/>
          <w:szCs w:val="24"/>
        </w:rPr>
        <w:t>loi n° 2021-1754 du 23 décembre 2021 de financement de la sécurité sociale pour 2022</w:t>
      </w:r>
      <w:r>
        <w:rPr>
          <w:rFonts w:asciiTheme="majorHAnsi" w:hAnsiTheme="majorHAnsi" w:cstheme="majorHAnsi"/>
          <w:szCs w:val="24"/>
        </w:rPr>
        <w:t>, est venu modifier l’organisation et le fonctionnement existants des services d’aide et de maintien</w:t>
      </w:r>
      <w:r w:rsidRPr="006C29A3">
        <w:rPr>
          <w:rFonts w:asciiTheme="majorHAnsi" w:hAnsiTheme="majorHAnsi" w:cstheme="majorHAnsi"/>
          <w:szCs w:val="24"/>
        </w:rPr>
        <w:t xml:space="preserve"> </w:t>
      </w:r>
      <w:r>
        <w:rPr>
          <w:rFonts w:asciiTheme="majorHAnsi" w:hAnsiTheme="majorHAnsi" w:cstheme="majorHAnsi"/>
          <w:szCs w:val="24"/>
        </w:rPr>
        <w:t xml:space="preserve">à domicile et de soins infirmiers à domicile. </w:t>
      </w:r>
    </w:p>
    <w:p w14:paraId="6B6266A7" w14:textId="77777777" w:rsidR="006C29A3" w:rsidRDefault="006C29A3" w:rsidP="006C29A3">
      <w:pPr>
        <w:autoSpaceDE w:val="0"/>
        <w:autoSpaceDN w:val="0"/>
        <w:adjustRightInd w:val="0"/>
        <w:ind w:firstLine="708"/>
        <w:jc w:val="both"/>
        <w:rPr>
          <w:rFonts w:asciiTheme="majorHAnsi" w:hAnsiTheme="majorHAnsi" w:cstheme="majorHAnsi"/>
          <w:szCs w:val="24"/>
        </w:rPr>
      </w:pPr>
    </w:p>
    <w:p w14:paraId="2CD71C4F" w14:textId="3F285256" w:rsidR="006C29A3" w:rsidRDefault="006C29A3" w:rsidP="006C29A3">
      <w:pPr>
        <w:autoSpaceDE w:val="0"/>
        <w:autoSpaceDN w:val="0"/>
        <w:adjustRightInd w:val="0"/>
        <w:ind w:firstLine="708"/>
        <w:jc w:val="both"/>
        <w:rPr>
          <w:rFonts w:asciiTheme="majorHAnsi" w:hAnsiTheme="majorHAnsi" w:cstheme="majorHAnsi"/>
          <w:szCs w:val="24"/>
        </w:rPr>
      </w:pPr>
      <w:r>
        <w:rPr>
          <w:rFonts w:asciiTheme="majorHAnsi" w:hAnsiTheme="majorHAnsi" w:cstheme="majorHAnsi"/>
          <w:szCs w:val="24"/>
        </w:rPr>
        <w:t xml:space="preserve">Ces services ainsi regroupés au sein d’une même entité juridique, désormais appelés « Services Autonomie à Domicile (SAD) », </w:t>
      </w:r>
      <w:r w:rsidR="00EA4A10">
        <w:rPr>
          <w:rFonts w:asciiTheme="majorHAnsi" w:hAnsiTheme="majorHAnsi" w:cstheme="majorHAnsi"/>
          <w:szCs w:val="24"/>
        </w:rPr>
        <w:t>doivent répondre à certaines obligations dont le fait d’intervenir sur un territoire unique. La mise en conformité doit intervenir pour le 30 juin 2025.</w:t>
      </w:r>
    </w:p>
    <w:p w14:paraId="4DAA2DCF" w14:textId="77777777" w:rsidR="00EA4A10" w:rsidRDefault="00EA4A10" w:rsidP="006C29A3">
      <w:pPr>
        <w:autoSpaceDE w:val="0"/>
        <w:autoSpaceDN w:val="0"/>
        <w:adjustRightInd w:val="0"/>
        <w:ind w:firstLine="708"/>
        <w:jc w:val="both"/>
        <w:rPr>
          <w:rFonts w:asciiTheme="majorHAnsi" w:hAnsiTheme="majorHAnsi" w:cstheme="majorHAnsi"/>
          <w:szCs w:val="24"/>
        </w:rPr>
      </w:pPr>
    </w:p>
    <w:p w14:paraId="4D862067" w14:textId="07C84BC6" w:rsidR="00EA4A10" w:rsidRDefault="00EA4A10" w:rsidP="006C29A3">
      <w:pPr>
        <w:autoSpaceDE w:val="0"/>
        <w:autoSpaceDN w:val="0"/>
        <w:adjustRightInd w:val="0"/>
        <w:ind w:firstLine="708"/>
        <w:jc w:val="both"/>
        <w:rPr>
          <w:rFonts w:asciiTheme="majorHAnsi" w:hAnsiTheme="majorHAnsi" w:cstheme="majorHAnsi"/>
          <w:szCs w:val="24"/>
        </w:rPr>
      </w:pPr>
      <w:r>
        <w:rPr>
          <w:rFonts w:asciiTheme="majorHAnsi" w:hAnsiTheme="majorHAnsi" w:cstheme="majorHAnsi"/>
          <w:szCs w:val="24"/>
        </w:rPr>
        <w:t>Depuis le 1</w:t>
      </w:r>
      <w:r w:rsidRPr="00EA4A10">
        <w:rPr>
          <w:rFonts w:asciiTheme="majorHAnsi" w:hAnsiTheme="majorHAnsi" w:cstheme="majorHAnsi"/>
          <w:szCs w:val="24"/>
          <w:vertAlign w:val="superscript"/>
        </w:rPr>
        <w:t>er</w:t>
      </w:r>
      <w:r>
        <w:rPr>
          <w:rFonts w:asciiTheme="majorHAnsi" w:hAnsiTheme="majorHAnsi" w:cstheme="majorHAnsi"/>
          <w:szCs w:val="24"/>
        </w:rPr>
        <w:t xml:space="preserve"> </w:t>
      </w:r>
      <w:r w:rsidR="00F64D89">
        <w:rPr>
          <w:rFonts w:asciiTheme="majorHAnsi" w:hAnsiTheme="majorHAnsi" w:cstheme="majorHAnsi"/>
          <w:szCs w:val="24"/>
        </w:rPr>
        <w:t xml:space="preserve">septembre 2023, le service d’aide et de maintien à domicile n’intervient plus que sur la commune de Béthune, </w:t>
      </w:r>
      <w:r w:rsidR="00F64D89" w:rsidRPr="0020096B">
        <w:rPr>
          <w:rFonts w:asciiTheme="majorHAnsi" w:hAnsiTheme="majorHAnsi" w:cstheme="majorHAnsi"/>
          <w:color w:val="000000" w:themeColor="text1"/>
          <w:szCs w:val="24"/>
        </w:rPr>
        <w:t>pour des raisons financières</w:t>
      </w:r>
      <w:r w:rsidR="00F64D89">
        <w:rPr>
          <w:rFonts w:asciiTheme="majorHAnsi" w:hAnsiTheme="majorHAnsi" w:cstheme="majorHAnsi"/>
          <w:szCs w:val="24"/>
        </w:rPr>
        <w:t>. En effet, le service étant structurellement déficitaire, la décision a été prise de limiter le territoire d’intervention à la commune siège du SIVOM, permettant ainsi de poursuivre l’activité avec les seuls agents titulaires du service. Le service de soins infirmiers à domicile intervient quant à lui sur le territoire de 17 communes, tel que déterminé par l’Agence Régionale de Santé des Hauts-de-France.</w:t>
      </w:r>
    </w:p>
    <w:p w14:paraId="0ABA7806" w14:textId="77777777" w:rsidR="00F64D89" w:rsidRDefault="00F64D89" w:rsidP="006C29A3">
      <w:pPr>
        <w:autoSpaceDE w:val="0"/>
        <w:autoSpaceDN w:val="0"/>
        <w:adjustRightInd w:val="0"/>
        <w:ind w:firstLine="708"/>
        <w:jc w:val="both"/>
        <w:rPr>
          <w:rFonts w:asciiTheme="majorHAnsi" w:hAnsiTheme="majorHAnsi" w:cstheme="majorHAnsi"/>
          <w:szCs w:val="24"/>
        </w:rPr>
      </w:pPr>
    </w:p>
    <w:p w14:paraId="311664F7" w14:textId="0429F66D" w:rsidR="00EA4A10" w:rsidRDefault="00EA4A10" w:rsidP="006C29A3">
      <w:pPr>
        <w:autoSpaceDE w:val="0"/>
        <w:autoSpaceDN w:val="0"/>
        <w:adjustRightInd w:val="0"/>
        <w:ind w:firstLine="708"/>
        <w:jc w:val="both"/>
        <w:rPr>
          <w:rFonts w:asciiTheme="majorHAnsi" w:hAnsiTheme="majorHAnsi" w:cstheme="majorHAnsi"/>
          <w:szCs w:val="24"/>
        </w:rPr>
      </w:pPr>
      <w:r>
        <w:rPr>
          <w:rFonts w:asciiTheme="majorHAnsi" w:hAnsiTheme="majorHAnsi" w:cstheme="majorHAnsi"/>
          <w:szCs w:val="24"/>
        </w:rPr>
        <w:t xml:space="preserve">Afin </w:t>
      </w:r>
      <w:r w:rsidR="00F64D89">
        <w:rPr>
          <w:rFonts w:asciiTheme="majorHAnsi" w:hAnsiTheme="majorHAnsi" w:cstheme="majorHAnsi"/>
          <w:szCs w:val="24"/>
        </w:rPr>
        <w:t>de poursuivre le</w:t>
      </w:r>
      <w:r>
        <w:rPr>
          <w:rFonts w:asciiTheme="majorHAnsi" w:hAnsiTheme="majorHAnsi" w:cstheme="majorHAnsi"/>
          <w:szCs w:val="24"/>
        </w:rPr>
        <w:t xml:space="preserve"> fonctionnement de ces services au SIVOM, conformément au nouveau cadre réglementaire, il convient de mettre en place une convention de partenariat entre le SIVOM, la commune</w:t>
      </w:r>
      <w:r w:rsidR="00F64D89">
        <w:rPr>
          <w:rFonts w:asciiTheme="majorHAnsi" w:hAnsiTheme="majorHAnsi" w:cstheme="majorHAnsi"/>
          <w:szCs w:val="24"/>
        </w:rPr>
        <w:t xml:space="preserve"> de Béthune</w:t>
      </w:r>
      <w:r>
        <w:rPr>
          <w:rFonts w:asciiTheme="majorHAnsi" w:hAnsiTheme="majorHAnsi" w:cstheme="majorHAnsi"/>
          <w:szCs w:val="24"/>
        </w:rPr>
        <w:t xml:space="preserve"> et son CCAS, afin de déterminer les obligations respectives de chacune des parties et les principes de fonctionnement.  </w:t>
      </w:r>
    </w:p>
    <w:p w14:paraId="24351560" w14:textId="77777777" w:rsidR="004A4899" w:rsidRPr="0082313F" w:rsidRDefault="004A4899" w:rsidP="004A4899">
      <w:pPr>
        <w:autoSpaceDE w:val="0"/>
        <w:autoSpaceDN w:val="0"/>
        <w:adjustRightInd w:val="0"/>
        <w:jc w:val="both"/>
        <w:rPr>
          <w:rFonts w:asciiTheme="majorHAnsi" w:hAnsiTheme="majorHAnsi" w:cstheme="majorHAnsi"/>
          <w:szCs w:val="24"/>
        </w:rPr>
      </w:pPr>
    </w:p>
    <w:p w14:paraId="001A4E71" w14:textId="77777777" w:rsidR="00A84476" w:rsidRPr="00304DDB" w:rsidRDefault="00A84476" w:rsidP="00A84476">
      <w:pPr>
        <w:autoSpaceDE w:val="0"/>
        <w:autoSpaceDN w:val="0"/>
        <w:adjustRightInd w:val="0"/>
        <w:jc w:val="both"/>
        <w:rPr>
          <w:rFonts w:asciiTheme="majorHAnsi" w:hAnsiTheme="majorHAnsi" w:cstheme="majorHAnsi"/>
          <w:szCs w:val="24"/>
        </w:rPr>
      </w:pPr>
    </w:p>
    <w:p w14:paraId="0C3FE772" w14:textId="1AF8C895" w:rsidR="00A84476" w:rsidRDefault="00A84476" w:rsidP="00A84476">
      <w:pPr>
        <w:autoSpaceDE w:val="0"/>
        <w:autoSpaceDN w:val="0"/>
        <w:adjustRightInd w:val="0"/>
        <w:jc w:val="both"/>
        <w:rPr>
          <w:rFonts w:asciiTheme="majorHAnsi" w:hAnsiTheme="majorHAnsi" w:cstheme="majorHAnsi"/>
          <w:szCs w:val="24"/>
        </w:rPr>
      </w:pPr>
      <w:r w:rsidRPr="00304DDB">
        <w:rPr>
          <w:rFonts w:asciiTheme="majorHAnsi" w:hAnsiTheme="majorHAnsi" w:cstheme="majorHAnsi"/>
          <w:szCs w:val="24"/>
        </w:rPr>
        <w:t xml:space="preserve">C’est dans ces conditions que les Parties sont convenues de ladite </w:t>
      </w:r>
      <w:r w:rsidR="00F64D89">
        <w:rPr>
          <w:rFonts w:asciiTheme="majorHAnsi" w:hAnsiTheme="majorHAnsi" w:cstheme="majorHAnsi"/>
          <w:szCs w:val="24"/>
        </w:rPr>
        <w:t>convention</w:t>
      </w:r>
      <w:r w:rsidRPr="00304DDB">
        <w:rPr>
          <w:rFonts w:asciiTheme="majorHAnsi" w:hAnsiTheme="majorHAnsi" w:cstheme="majorHAnsi"/>
          <w:szCs w:val="24"/>
        </w:rPr>
        <w:t>.</w:t>
      </w:r>
    </w:p>
    <w:p w14:paraId="0A9EC235" w14:textId="77777777" w:rsidR="00A84476" w:rsidRDefault="00A84476" w:rsidP="00E5343F">
      <w:pPr>
        <w:autoSpaceDE w:val="0"/>
        <w:autoSpaceDN w:val="0"/>
        <w:adjustRightInd w:val="0"/>
        <w:jc w:val="center"/>
        <w:rPr>
          <w:rFonts w:asciiTheme="majorHAnsi" w:hAnsiTheme="majorHAnsi" w:cstheme="majorHAnsi"/>
          <w:szCs w:val="24"/>
        </w:rPr>
      </w:pPr>
    </w:p>
    <w:p w14:paraId="6465457E" w14:textId="77777777" w:rsidR="00E5343F" w:rsidRDefault="00E5343F" w:rsidP="00E5343F">
      <w:pPr>
        <w:autoSpaceDE w:val="0"/>
        <w:autoSpaceDN w:val="0"/>
        <w:adjustRightInd w:val="0"/>
        <w:jc w:val="center"/>
        <w:rPr>
          <w:rFonts w:asciiTheme="majorHAnsi" w:hAnsiTheme="majorHAnsi" w:cstheme="majorHAnsi"/>
          <w:szCs w:val="24"/>
        </w:rPr>
      </w:pPr>
    </w:p>
    <w:p w14:paraId="3E574F68" w14:textId="77777777" w:rsidR="00E5343F" w:rsidRPr="00304DDB" w:rsidRDefault="00E5343F" w:rsidP="00E5343F">
      <w:pPr>
        <w:autoSpaceDE w:val="0"/>
        <w:autoSpaceDN w:val="0"/>
        <w:adjustRightInd w:val="0"/>
        <w:jc w:val="center"/>
        <w:rPr>
          <w:rFonts w:asciiTheme="majorHAnsi" w:hAnsiTheme="majorHAnsi" w:cstheme="majorHAnsi"/>
          <w:szCs w:val="24"/>
        </w:rPr>
      </w:pPr>
    </w:p>
    <w:p w14:paraId="078D192E" w14:textId="77777777" w:rsidR="00A84476" w:rsidRPr="00304DDB" w:rsidRDefault="00A84476" w:rsidP="00A84476">
      <w:pPr>
        <w:autoSpaceDE w:val="0"/>
        <w:autoSpaceDN w:val="0"/>
        <w:adjustRightInd w:val="0"/>
        <w:jc w:val="both"/>
        <w:rPr>
          <w:rFonts w:asciiTheme="majorHAnsi" w:hAnsiTheme="majorHAnsi" w:cstheme="majorHAnsi"/>
          <w:sz w:val="18"/>
          <w:szCs w:val="18"/>
        </w:rPr>
      </w:pPr>
    </w:p>
    <w:p w14:paraId="4B0BAB31" w14:textId="553A4766" w:rsidR="00A84476" w:rsidRDefault="00A84476" w:rsidP="00A84476">
      <w:pPr>
        <w:autoSpaceDE w:val="0"/>
        <w:autoSpaceDN w:val="0"/>
        <w:adjustRightInd w:val="0"/>
        <w:jc w:val="both"/>
        <w:rPr>
          <w:rFonts w:asciiTheme="majorHAnsi" w:hAnsiTheme="majorHAnsi" w:cstheme="majorHAnsi"/>
          <w:b/>
          <w:bCs/>
          <w:szCs w:val="24"/>
        </w:rPr>
      </w:pPr>
      <w:r w:rsidRPr="00304DDB">
        <w:rPr>
          <w:rFonts w:asciiTheme="majorHAnsi" w:hAnsiTheme="majorHAnsi" w:cstheme="majorHAnsi"/>
          <w:b/>
          <w:bCs/>
          <w:szCs w:val="24"/>
        </w:rPr>
        <w:lastRenderedPageBreak/>
        <w:t xml:space="preserve">IL </w:t>
      </w:r>
      <w:r w:rsidR="00F64D89">
        <w:rPr>
          <w:rFonts w:asciiTheme="majorHAnsi" w:hAnsiTheme="majorHAnsi" w:cstheme="majorHAnsi"/>
          <w:b/>
          <w:bCs/>
          <w:szCs w:val="24"/>
        </w:rPr>
        <w:t>EST</w:t>
      </w:r>
      <w:r w:rsidRPr="00304DDB">
        <w:rPr>
          <w:rFonts w:asciiTheme="majorHAnsi" w:hAnsiTheme="majorHAnsi" w:cstheme="majorHAnsi"/>
          <w:b/>
          <w:bCs/>
          <w:szCs w:val="24"/>
        </w:rPr>
        <w:t xml:space="preserve"> CONVENU CE QUI SUIT</w:t>
      </w:r>
      <w:r>
        <w:rPr>
          <w:rFonts w:asciiTheme="majorHAnsi" w:hAnsiTheme="majorHAnsi" w:cstheme="majorHAnsi"/>
          <w:b/>
          <w:bCs/>
          <w:szCs w:val="24"/>
        </w:rPr>
        <w:t> :</w:t>
      </w:r>
    </w:p>
    <w:p w14:paraId="405EBFEE" w14:textId="77777777" w:rsidR="00E5343F" w:rsidRDefault="00E5343F" w:rsidP="00E5343F">
      <w:pPr>
        <w:rPr>
          <w:rFonts w:asciiTheme="majorHAnsi" w:hAnsiTheme="majorHAnsi" w:cstheme="majorHAnsi"/>
          <w:b/>
          <w:bCs/>
          <w:szCs w:val="24"/>
        </w:rPr>
      </w:pPr>
    </w:p>
    <w:p w14:paraId="1479D30B" w14:textId="773ED42D" w:rsidR="00BA0DFE" w:rsidRPr="00234827" w:rsidRDefault="00BA0DFE" w:rsidP="00E5343F">
      <w:pPr>
        <w:rPr>
          <w:rFonts w:asciiTheme="majorHAnsi" w:hAnsiTheme="majorHAnsi" w:cstheme="majorHAnsi"/>
          <w:b/>
          <w:bCs/>
          <w:szCs w:val="24"/>
        </w:rPr>
      </w:pPr>
      <w:r w:rsidRPr="00234827">
        <w:rPr>
          <w:rFonts w:asciiTheme="majorHAnsi" w:hAnsiTheme="majorHAnsi" w:cstheme="majorHAnsi"/>
          <w:b/>
          <w:bCs/>
          <w:szCs w:val="24"/>
        </w:rPr>
        <w:t>ARTICLE 1 : OBLIGATIONS RECIPROQUES</w:t>
      </w:r>
    </w:p>
    <w:p w14:paraId="2C92BD6D" w14:textId="77777777" w:rsidR="00BA0DFE" w:rsidRPr="00234827" w:rsidRDefault="00BA0DFE" w:rsidP="006E7BB9">
      <w:pPr>
        <w:pStyle w:val="Retraitcorpsdetexte"/>
        <w:tabs>
          <w:tab w:val="left" w:pos="5387"/>
        </w:tabs>
        <w:ind w:firstLine="0"/>
        <w:jc w:val="both"/>
        <w:rPr>
          <w:rFonts w:asciiTheme="majorHAnsi" w:hAnsiTheme="majorHAnsi" w:cstheme="majorHAnsi"/>
          <w:szCs w:val="24"/>
        </w:rPr>
      </w:pPr>
    </w:p>
    <w:p w14:paraId="2254023A" w14:textId="5075802A" w:rsidR="00672594" w:rsidRPr="00095E56" w:rsidRDefault="00095E56" w:rsidP="00095E56">
      <w:pPr>
        <w:pStyle w:val="Paragraphedeliste"/>
        <w:numPr>
          <w:ilvl w:val="1"/>
          <w:numId w:val="20"/>
        </w:numPr>
        <w:rPr>
          <w:rFonts w:asciiTheme="majorHAnsi" w:hAnsiTheme="majorHAnsi" w:cstheme="majorHAnsi"/>
          <w:b/>
          <w:szCs w:val="24"/>
        </w:rPr>
      </w:pPr>
      <w:r w:rsidRPr="00095E56">
        <w:rPr>
          <w:rFonts w:asciiTheme="majorHAnsi" w:hAnsiTheme="majorHAnsi" w:cstheme="majorHAnsi"/>
          <w:b/>
          <w:szCs w:val="24"/>
        </w:rPr>
        <w:t>POUR LE SIVOM DE LA COMMUNAUTE DU BETHUNOIS</w:t>
      </w:r>
    </w:p>
    <w:p w14:paraId="0F171DB3" w14:textId="77777777" w:rsidR="003B18E3" w:rsidRPr="00234827" w:rsidRDefault="003B18E3" w:rsidP="003B18E3">
      <w:pPr>
        <w:pStyle w:val="Retraitcorpsdetexte"/>
        <w:tabs>
          <w:tab w:val="left" w:pos="5387"/>
        </w:tabs>
        <w:ind w:left="1080" w:firstLine="0"/>
        <w:jc w:val="both"/>
        <w:rPr>
          <w:rFonts w:asciiTheme="majorHAnsi" w:hAnsiTheme="majorHAnsi" w:cstheme="majorHAnsi"/>
          <w:szCs w:val="24"/>
        </w:rPr>
      </w:pPr>
    </w:p>
    <w:p w14:paraId="2254023B" w14:textId="58DA0FD6" w:rsidR="00672594" w:rsidRPr="008831A3" w:rsidRDefault="00095E56" w:rsidP="00095E56">
      <w:pPr>
        <w:jc w:val="both"/>
        <w:rPr>
          <w:rFonts w:asciiTheme="majorHAnsi" w:hAnsiTheme="majorHAnsi" w:cstheme="majorHAnsi"/>
          <w:szCs w:val="24"/>
        </w:rPr>
      </w:pPr>
      <w:r w:rsidRPr="008831A3">
        <w:rPr>
          <w:rFonts w:asciiTheme="majorHAnsi" w:hAnsiTheme="majorHAnsi" w:cstheme="majorHAnsi"/>
          <w:szCs w:val="24"/>
        </w:rPr>
        <w:t>Le SAD devient le guichet unique</w:t>
      </w:r>
      <w:r w:rsidR="00C14EDE" w:rsidRPr="008831A3">
        <w:rPr>
          <w:rFonts w:asciiTheme="majorHAnsi" w:hAnsiTheme="majorHAnsi" w:cstheme="majorHAnsi"/>
          <w:szCs w:val="24"/>
        </w:rPr>
        <w:t xml:space="preserve"> </w:t>
      </w:r>
      <w:r w:rsidRPr="008831A3">
        <w:rPr>
          <w:rFonts w:asciiTheme="majorHAnsi" w:hAnsiTheme="majorHAnsi" w:cstheme="majorHAnsi"/>
          <w:szCs w:val="24"/>
        </w:rPr>
        <w:t>du domicile situé au cœur de la commune (</w:t>
      </w:r>
      <w:r w:rsidR="00C14EDE" w:rsidRPr="008831A3">
        <w:rPr>
          <w:rFonts w:asciiTheme="majorHAnsi" w:hAnsiTheme="majorHAnsi" w:cstheme="majorHAnsi"/>
          <w:szCs w:val="24"/>
        </w:rPr>
        <w:t xml:space="preserve">dans les locaux du </w:t>
      </w:r>
      <w:r w:rsidRPr="008831A3">
        <w:rPr>
          <w:rFonts w:asciiTheme="majorHAnsi" w:hAnsiTheme="majorHAnsi" w:cstheme="majorHAnsi"/>
          <w:szCs w:val="24"/>
        </w:rPr>
        <w:t xml:space="preserve">siège, </w:t>
      </w:r>
      <w:r w:rsidR="00C95619" w:rsidRPr="008831A3">
        <w:rPr>
          <w:rFonts w:asciiTheme="majorHAnsi" w:hAnsiTheme="majorHAnsi" w:cstheme="majorHAnsi"/>
          <w:szCs w:val="24"/>
        </w:rPr>
        <w:t xml:space="preserve">au 660 </w:t>
      </w:r>
      <w:r w:rsidRPr="008831A3">
        <w:rPr>
          <w:rFonts w:asciiTheme="majorHAnsi" w:hAnsiTheme="majorHAnsi" w:cstheme="majorHAnsi"/>
          <w:szCs w:val="24"/>
        </w:rPr>
        <w:t>rue de Lille).</w:t>
      </w:r>
    </w:p>
    <w:p w14:paraId="00C2B87E" w14:textId="77777777" w:rsidR="006E7BB9" w:rsidRPr="008831A3" w:rsidRDefault="006E7BB9" w:rsidP="004A548B">
      <w:pPr>
        <w:pStyle w:val="Retraitcorpsdetexte"/>
        <w:tabs>
          <w:tab w:val="left" w:pos="5387"/>
        </w:tabs>
        <w:ind w:firstLine="0"/>
        <w:jc w:val="both"/>
        <w:rPr>
          <w:rFonts w:asciiTheme="majorHAnsi" w:hAnsiTheme="majorHAnsi" w:cstheme="majorHAnsi"/>
          <w:b/>
          <w:szCs w:val="24"/>
        </w:rPr>
      </w:pPr>
    </w:p>
    <w:p w14:paraId="024DEF94" w14:textId="28C83954" w:rsidR="003B2576" w:rsidRPr="008831A3" w:rsidRDefault="003B2576" w:rsidP="004A548B">
      <w:pPr>
        <w:pStyle w:val="Retraitcorpsdetexte"/>
        <w:tabs>
          <w:tab w:val="left" w:pos="5387"/>
        </w:tabs>
        <w:ind w:firstLine="0"/>
        <w:jc w:val="both"/>
        <w:rPr>
          <w:rFonts w:asciiTheme="majorHAnsi" w:hAnsiTheme="majorHAnsi" w:cstheme="majorHAnsi"/>
          <w:bCs/>
          <w:szCs w:val="24"/>
        </w:rPr>
      </w:pPr>
      <w:r w:rsidRPr="008831A3">
        <w:rPr>
          <w:rFonts w:asciiTheme="majorHAnsi" w:hAnsiTheme="majorHAnsi" w:cstheme="majorHAnsi"/>
          <w:bCs/>
          <w:szCs w:val="24"/>
        </w:rPr>
        <w:t xml:space="preserve">Les prestations </w:t>
      </w:r>
      <w:r w:rsidR="00C95619" w:rsidRPr="008831A3">
        <w:rPr>
          <w:rFonts w:asciiTheme="majorHAnsi" w:hAnsiTheme="majorHAnsi" w:cstheme="majorHAnsi"/>
          <w:bCs/>
          <w:szCs w:val="24"/>
        </w:rPr>
        <w:t xml:space="preserve">et services </w:t>
      </w:r>
      <w:r w:rsidRPr="008831A3">
        <w:rPr>
          <w:rFonts w:asciiTheme="majorHAnsi" w:hAnsiTheme="majorHAnsi" w:cstheme="majorHAnsi"/>
          <w:bCs/>
          <w:szCs w:val="24"/>
        </w:rPr>
        <w:t>proposés dans le cadre de l’aide et du maintien à domicile consistent en :</w:t>
      </w:r>
    </w:p>
    <w:p w14:paraId="426A377A" w14:textId="311CEA7E" w:rsidR="003B2576" w:rsidRPr="008831A3" w:rsidRDefault="003B2576" w:rsidP="003B2576">
      <w:pPr>
        <w:pStyle w:val="Retraitcorpsdetexte"/>
        <w:numPr>
          <w:ilvl w:val="0"/>
          <w:numId w:val="32"/>
        </w:numPr>
        <w:tabs>
          <w:tab w:val="left" w:pos="5387"/>
        </w:tabs>
        <w:jc w:val="both"/>
        <w:rPr>
          <w:rFonts w:asciiTheme="majorHAnsi" w:hAnsiTheme="majorHAnsi" w:cstheme="majorHAnsi"/>
          <w:bCs/>
          <w:szCs w:val="24"/>
        </w:rPr>
      </w:pPr>
      <w:r w:rsidRPr="008831A3">
        <w:rPr>
          <w:rFonts w:asciiTheme="majorHAnsi" w:hAnsiTheme="majorHAnsi" w:cstheme="majorHAnsi"/>
          <w:bCs/>
          <w:szCs w:val="24"/>
        </w:rPr>
        <w:t>Du jardinage (entretien, tonte et coupe...)</w:t>
      </w:r>
    </w:p>
    <w:p w14:paraId="6DA91E70" w14:textId="5A2C771B" w:rsidR="003B2576" w:rsidRPr="00F911C0" w:rsidRDefault="003B2576" w:rsidP="003B2576">
      <w:pPr>
        <w:pStyle w:val="Retraitcorpsdetexte"/>
        <w:numPr>
          <w:ilvl w:val="0"/>
          <w:numId w:val="32"/>
        </w:numPr>
        <w:tabs>
          <w:tab w:val="left" w:pos="5387"/>
        </w:tabs>
        <w:jc w:val="both"/>
        <w:rPr>
          <w:rFonts w:asciiTheme="majorHAnsi" w:hAnsiTheme="majorHAnsi" w:cstheme="majorHAnsi"/>
          <w:bCs/>
          <w:color w:val="2B2B00"/>
          <w:szCs w:val="24"/>
        </w:rPr>
      </w:pPr>
      <w:r>
        <w:rPr>
          <w:rFonts w:asciiTheme="majorHAnsi" w:hAnsiTheme="majorHAnsi" w:cstheme="majorHAnsi"/>
          <w:bCs/>
          <w:szCs w:val="24"/>
        </w:rPr>
        <w:t>De l’a</w:t>
      </w:r>
      <w:r w:rsidRPr="003B2576">
        <w:rPr>
          <w:rFonts w:asciiTheme="majorHAnsi" w:hAnsiTheme="majorHAnsi" w:cstheme="majorHAnsi"/>
          <w:bCs/>
          <w:szCs w:val="24"/>
        </w:rPr>
        <w:t xml:space="preserve">ccompagnement 7j/7 de 6h à 21h, dimanche </w:t>
      </w:r>
      <w:r w:rsidRPr="00F911C0">
        <w:rPr>
          <w:rFonts w:asciiTheme="majorHAnsi" w:hAnsiTheme="majorHAnsi" w:cstheme="majorHAnsi"/>
          <w:bCs/>
          <w:color w:val="2B2B00"/>
          <w:szCs w:val="24"/>
        </w:rPr>
        <w:t>et jours fériés</w:t>
      </w:r>
    </w:p>
    <w:p w14:paraId="39DF766C" w14:textId="4E571CAB" w:rsidR="003B2576" w:rsidRPr="00F911C0" w:rsidRDefault="003B2576" w:rsidP="003B2576">
      <w:pPr>
        <w:pStyle w:val="Retraitcorpsdetexte"/>
        <w:numPr>
          <w:ilvl w:val="0"/>
          <w:numId w:val="32"/>
        </w:numPr>
        <w:tabs>
          <w:tab w:val="left" w:pos="5387"/>
        </w:tabs>
        <w:jc w:val="both"/>
        <w:rPr>
          <w:rFonts w:asciiTheme="majorHAnsi" w:hAnsiTheme="majorHAnsi" w:cstheme="majorHAnsi"/>
          <w:bCs/>
          <w:color w:val="2B2B00"/>
          <w:szCs w:val="24"/>
        </w:rPr>
      </w:pPr>
      <w:r w:rsidRPr="00F911C0">
        <w:rPr>
          <w:rFonts w:asciiTheme="majorHAnsi" w:hAnsiTheme="majorHAnsi" w:cstheme="majorHAnsi"/>
          <w:bCs/>
          <w:color w:val="2B2B00"/>
          <w:szCs w:val="24"/>
        </w:rPr>
        <w:t>Des tâches ménagères (différents financements possibles</w:t>
      </w:r>
      <w:r w:rsidR="00C95619" w:rsidRPr="00F911C0">
        <w:rPr>
          <w:rFonts w:asciiTheme="majorHAnsi" w:hAnsiTheme="majorHAnsi" w:cstheme="majorHAnsi"/>
          <w:bCs/>
          <w:color w:val="2B2B00"/>
          <w:szCs w:val="24"/>
        </w:rPr>
        <w:t xml:space="preserve"> tels que l’APA, la CARSAT, différentes caisses de retraites, les mutuelles, </w:t>
      </w:r>
      <w:proofErr w:type="gramStart"/>
      <w:r w:rsidR="00C95619" w:rsidRPr="00F911C0">
        <w:rPr>
          <w:rFonts w:asciiTheme="majorHAnsi" w:hAnsiTheme="majorHAnsi" w:cstheme="majorHAnsi"/>
          <w:bCs/>
          <w:color w:val="2B2B00"/>
          <w:szCs w:val="24"/>
        </w:rPr>
        <w:t>etc...</w:t>
      </w:r>
      <w:proofErr w:type="gramEnd"/>
      <w:r w:rsidR="00C95619" w:rsidRPr="00F911C0">
        <w:rPr>
          <w:rFonts w:asciiTheme="majorHAnsi" w:hAnsiTheme="majorHAnsi" w:cstheme="majorHAnsi"/>
          <w:bCs/>
          <w:color w:val="2B2B00"/>
          <w:szCs w:val="24"/>
        </w:rPr>
        <w:t>)</w:t>
      </w:r>
    </w:p>
    <w:p w14:paraId="20ABFF33" w14:textId="4DAFA7F3" w:rsidR="003B2576" w:rsidRPr="00F911C0" w:rsidRDefault="003B2576" w:rsidP="003B2576">
      <w:pPr>
        <w:pStyle w:val="Retraitcorpsdetexte"/>
        <w:numPr>
          <w:ilvl w:val="0"/>
          <w:numId w:val="32"/>
        </w:numPr>
        <w:tabs>
          <w:tab w:val="left" w:pos="5387"/>
        </w:tabs>
        <w:jc w:val="both"/>
        <w:rPr>
          <w:rFonts w:asciiTheme="majorHAnsi" w:hAnsiTheme="majorHAnsi" w:cstheme="majorHAnsi"/>
          <w:bCs/>
          <w:color w:val="2B2B00"/>
          <w:szCs w:val="24"/>
        </w:rPr>
      </w:pPr>
      <w:r w:rsidRPr="00F911C0">
        <w:rPr>
          <w:rFonts w:asciiTheme="majorHAnsi" w:hAnsiTheme="majorHAnsi" w:cstheme="majorHAnsi"/>
          <w:bCs/>
          <w:color w:val="2B2B00"/>
          <w:szCs w:val="24"/>
        </w:rPr>
        <w:t>De l’aide aux courses dans différentes enseignes</w:t>
      </w:r>
      <w:r w:rsidR="00C95619" w:rsidRPr="00F911C0">
        <w:rPr>
          <w:rFonts w:asciiTheme="majorHAnsi" w:hAnsiTheme="majorHAnsi" w:cstheme="majorHAnsi"/>
          <w:bCs/>
          <w:color w:val="2B2B00"/>
          <w:szCs w:val="24"/>
        </w:rPr>
        <w:t xml:space="preserve"> commerciales</w:t>
      </w:r>
      <w:r w:rsidRPr="00F911C0">
        <w:rPr>
          <w:rFonts w:asciiTheme="majorHAnsi" w:hAnsiTheme="majorHAnsi" w:cstheme="majorHAnsi"/>
          <w:bCs/>
          <w:color w:val="2B2B00"/>
          <w:szCs w:val="24"/>
        </w:rPr>
        <w:t>, avec ou sans l’usager</w:t>
      </w:r>
    </w:p>
    <w:p w14:paraId="7FA8531C" w14:textId="6E3EA397" w:rsidR="003B2576" w:rsidRPr="00F911C0" w:rsidRDefault="003B2576" w:rsidP="003B2576">
      <w:pPr>
        <w:pStyle w:val="Retraitcorpsdetexte"/>
        <w:numPr>
          <w:ilvl w:val="0"/>
          <w:numId w:val="32"/>
        </w:numPr>
        <w:tabs>
          <w:tab w:val="left" w:pos="5387"/>
        </w:tabs>
        <w:jc w:val="both"/>
        <w:rPr>
          <w:rFonts w:asciiTheme="majorHAnsi" w:hAnsiTheme="majorHAnsi" w:cstheme="majorHAnsi"/>
          <w:bCs/>
          <w:color w:val="2B2B00"/>
          <w:szCs w:val="24"/>
        </w:rPr>
      </w:pPr>
      <w:r w:rsidRPr="00F911C0">
        <w:rPr>
          <w:rFonts w:asciiTheme="majorHAnsi" w:hAnsiTheme="majorHAnsi" w:cstheme="majorHAnsi"/>
          <w:bCs/>
          <w:color w:val="2B2B00"/>
          <w:szCs w:val="24"/>
        </w:rPr>
        <w:t>De l’aide aux repas (repas élaborés</w:t>
      </w:r>
      <w:r w:rsidR="00C95619" w:rsidRPr="00F911C0">
        <w:rPr>
          <w:rFonts w:asciiTheme="majorHAnsi" w:hAnsiTheme="majorHAnsi" w:cstheme="majorHAnsi"/>
          <w:bCs/>
          <w:color w:val="2B2B00"/>
          <w:szCs w:val="24"/>
        </w:rPr>
        <w:t xml:space="preserve"> et cuisinés</w:t>
      </w:r>
      <w:r w:rsidRPr="00F911C0">
        <w:rPr>
          <w:rFonts w:asciiTheme="majorHAnsi" w:hAnsiTheme="majorHAnsi" w:cstheme="majorHAnsi"/>
          <w:bCs/>
          <w:color w:val="2B2B00"/>
          <w:szCs w:val="24"/>
        </w:rPr>
        <w:t xml:space="preserve"> par nos agents)</w:t>
      </w:r>
    </w:p>
    <w:p w14:paraId="1B53225B" w14:textId="484D482C" w:rsidR="003B2576" w:rsidRDefault="003B2576" w:rsidP="003B2576">
      <w:pPr>
        <w:pStyle w:val="Retraitcorpsdetexte"/>
        <w:numPr>
          <w:ilvl w:val="0"/>
          <w:numId w:val="32"/>
        </w:numPr>
        <w:tabs>
          <w:tab w:val="left" w:pos="5387"/>
        </w:tabs>
        <w:jc w:val="both"/>
        <w:rPr>
          <w:rFonts w:asciiTheme="majorHAnsi" w:hAnsiTheme="majorHAnsi" w:cstheme="majorHAnsi"/>
          <w:bCs/>
          <w:szCs w:val="24"/>
        </w:rPr>
      </w:pPr>
      <w:r>
        <w:rPr>
          <w:rFonts w:asciiTheme="majorHAnsi" w:hAnsiTheme="majorHAnsi" w:cstheme="majorHAnsi"/>
          <w:bCs/>
          <w:szCs w:val="24"/>
        </w:rPr>
        <w:t>Des s</w:t>
      </w:r>
      <w:r w:rsidRPr="003B2576">
        <w:rPr>
          <w:rFonts w:asciiTheme="majorHAnsi" w:hAnsiTheme="majorHAnsi" w:cstheme="majorHAnsi"/>
          <w:bCs/>
          <w:szCs w:val="24"/>
        </w:rPr>
        <w:t>oins d’hygiène et de confort non médicalisés</w:t>
      </w:r>
    </w:p>
    <w:p w14:paraId="5E65587B" w14:textId="77777777" w:rsidR="003B2576" w:rsidRDefault="003B2576" w:rsidP="003B2576">
      <w:pPr>
        <w:pStyle w:val="Retraitcorpsdetexte"/>
        <w:tabs>
          <w:tab w:val="left" w:pos="5387"/>
        </w:tabs>
        <w:ind w:firstLine="0"/>
        <w:jc w:val="both"/>
        <w:rPr>
          <w:rFonts w:asciiTheme="majorHAnsi" w:hAnsiTheme="majorHAnsi" w:cstheme="majorHAnsi"/>
          <w:bCs/>
          <w:szCs w:val="24"/>
        </w:rPr>
      </w:pPr>
    </w:p>
    <w:p w14:paraId="13D7BF63" w14:textId="351C2EDC" w:rsidR="003B2576" w:rsidRDefault="003B2576" w:rsidP="003B2576">
      <w:pPr>
        <w:pStyle w:val="Retraitcorpsdetexte"/>
        <w:tabs>
          <w:tab w:val="left" w:pos="5387"/>
        </w:tabs>
        <w:ind w:firstLine="0"/>
        <w:jc w:val="both"/>
        <w:rPr>
          <w:rFonts w:asciiTheme="majorHAnsi" w:hAnsiTheme="majorHAnsi" w:cstheme="majorHAnsi"/>
          <w:bCs/>
          <w:szCs w:val="24"/>
        </w:rPr>
      </w:pPr>
      <w:r>
        <w:rPr>
          <w:rFonts w:asciiTheme="majorHAnsi" w:hAnsiTheme="majorHAnsi" w:cstheme="majorHAnsi"/>
          <w:bCs/>
          <w:szCs w:val="24"/>
        </w:rPr>
        <w:t xml:space="preserve">Les prestations réalisées dans le cadre des soins infirmiers à domicile </w:t>
      </w:r>
      <w:r w:rsidRPr="00F911C0">
        <w:rPr>
          <w:rFonts w:asciiTheme="majorHAnsi" w:hAnsiTheme="majorHAnsi" w:cstheme="majorHAnsi"/>
          <w:bCs/>
          <w:color w:val="2B2B00"/>
          <w:szCs w:val="24"/>
        </w:rPr>
        <w:t>consistent </w:t>
      </w:r>
      <w:r w:rsidR="00C95619" w:rsidRPr="00F911C0">
        <w:rPr>
          <w:rFonts w:asciiTheme="majorHAnsi" w:hAnsiTheme="majorHAnsi" w:cstheme="majorHAnsi"/>
          <w:bCs/>
          <w:color w:val="2B2B00"/>
          <w:szCs w:val="24"/>
        </w:rPr>
        <w:t xml:space="preserve">à </w:t>
      </w:r>
      <w:r w:rsidRPr="00F911C0">
        <w:rPr>
          <w:rFonts w:asciiTheme="majorHAnsi" w:hAnsiTheme="majorHAnsi" w:cstheme="majorHAnsi"/>
          <w:bCs/>
          <w:color w:val="2B2B00"/>
          <w:szCs w:val="24"/>
        </w:rPr>
        <w:t>:</w:t>
      </w:r>
    </w:p>
    <w:p w14:paraId="0B53B3FA" w14:textId="153E7794" w:rsidR="008B0DD8" w:rsidRDefault="00F773EF" w:rsidP="00F773EF">
      <w:pPr>
        <w:pStyle w:val="Retraitcorpsdetexte"/>
        <w:numPr>
          <w:ilvl w:val="0"/>
          <w:numId w:val="32"/>
        </w:numPr>
        <w:tabs>
          <w:tab w:val="left" w:pos="5387"/>
        </w:tabs>
        <w:jc w:val="both"/>
        <w:rPr>
          <w:rFonts w:asciiTheme="majorHAnsi" w:hAnsiTheme="majorHAnsi" w:cstheme="majorHAnsi"/>
          <w:bCs/>
          <w:szCs w:val="24"/>
        </w:rPr>
      </w:pPr>
      <w:r>
        <w:rPr>
          <w:rFonts w:asciiTheme="majorHAnsi" w:hAnsiTheme="majorHAnsi" w:cstheme="majorHAnsi"/>
          <w:bCs/>
          <w:szCs w:val="24"/>
        </w:rPr>
        <w:t>La p</w:t>
      </w:r>
      <w:r w:rsidRPr="00F773EF">
        <w:rPr>
          <w:rFonts w:asciiTheme="majorHAnsi" w:hAnsiTheme="majorHAnsi" w:cstheme="majorHAnsi"/>
          <w:bCs/>
          <w:szCs w:val="24"/>
        </w:rPr>
        <w:t>rise en soins de personnes âgées de plus de 60 ans sur prescription médicale</w:t>
      </w:r>
      <w:r w:rsidR="00C95619">
        <w:rPr>
          <w:rFonts w:asciiTheme="majorHAnsi" w:hAnsiTheme="majorHAnsi" w:cstheme="majorHAnsi"/>
          <w:bCs/>
          <w:szCs w:val="24"/>
        </w:rPr>
        <w:t>,</w:t>
      </w:r>
    </w:p>
    <w:p w14:paraId="2A860CA1" w14:textId="1A0F2AF0" w:rsidR="008B0DD8" w:rsidRDefault="00C95619" w:rsidP="00F773EF">
      <w:pPr>
        <w:pStyle w:val="Retraitcorpsdetexte"/>
        <w:numPr>
          <w:ilvl w:val="0"/>
          <w:numId w:val="32"/>
        </w:numPr>
        <w:tabs>
          <w:tab w:val="left" w:pos="5387"/>
        </w:tabs>
        <w:jc w:val="both"/>
        <w:rPr>
          <w:rFonts w:asciiTheme="majorHAnsi" w:hAnsiTheme="majorHAnsi" w:cstheme="majorHAnsi"/>
          <w:bCs/>
          <w:szCs w:val="24"/>
        </w:rPr>
      </w:pPr>
      <w:r>
        <w:rPr>
          <w:rFonts w:asciiTheme="majorHAnsi" w:hAnsiTheme="majorHAnsi" w:cstheme="majorHAnsi"/>
          <w:bCs/>
          <w:szCs w:val="24"/>
        </w:rPr>
        <w:t>L’a</w:t>
      </w:r>
      <w:r w:rsidR="00F773EF" w:rsidRPr="00F773EF">
        <w:rPr>
          <w:rFonts w:asciiTheme="majorHAnsi" w:hAnsiTheme="majorHAnsi" w:cstheme="majorHAnsi"/>
          <w:bCs/>
          <w:szCs w:val="24"/>
        </w:rPr>
        <w:t>ide à la toilette médicalisée ou</w:t>
      </w:r>
      <w:r w:rsidR="00F773EF">
        <w:rPr>
          <w:rFonts w:asciiTheme="majorHAnsi" w:hAnsiTheme="majorHAnsi" w:cstheme="majorHAnsi"/>
          <w:bCs/>
          <w:szCs w:val="24"/>
        </w:rPr>
        <w:t xml:space="preserve"> </w:t>
      </w:r>
      <w:r w:rsidR="00F773EF" w:rsidRPr="00F773EF">
        <w:rPr>
          <w:rFonts w:asciiTheme="majorHAnsi" w:hAnsiTheme="majorHAnsi" w:cstheme="majorHAnsi"/>
          <w:bCs/>
          <w:szCs w:val="24"/>
        </w:rPr>
        <w:t>toilette complète médicalisée</w:t>
      </w:r>
    </w:p>
    <w:p w14:paraId="6AE4C4E6" w14:textId="77777777" w:rsidR="00F773EF" w:rsidRPr="00F773EF" w:rsidRDefault="00F773EF" w:rsidP="00F773EF">
      <w:pPr>
        <w:pStyle w:val="Retraitcorpsdetexte"/>
        <w:tabs>
          <w:tab w:val="left" w:pos="5387"/>
        </w:tabs>
        <w:ind w:left="720" w:firstLine="0"/>
        <w:jc w:val="both"/>
        <w:rPr>
          <w:rFonts w:asciiTheme="majorHAnsi" w:hAnsiTheme="majorHAnsi" w:cstheme="majorHAnsi"/>
          <w:bCs/>
          <w:szCs w:val="24"/>
        </w:rPr>
      </w:pPr>
    </w:p>
    <w:p w14:paraId="4BC07B7A" w14:textId="1D5F9BAB" w:rsidR="00C14EDE" w:rsidRPr="00234827" w:rsidRDefault="003B2576" w:rsidP="00C14EDE">
      <w:pPr>
        <w:pStyle w:val="Retraitcorpsdetexte"/>
        <w:tabs>
          <w:tab w:val="left" w:pos="5387"/>
        </w:tabs>
        <w:ind w:firstLine="0"/>
        <w:jc w:val="both"/>
        <w:rPr>
          <w:rFonts w:asciiTheme="majorHAnsi" w:hAnsiTheme="majorHAnsi" w:cstheme="majorHAnsi"/>
          <w:szCs w:val="24"/>
        </w:rPr>
      </w:pPr>
      <w:r w:rsidRPr="00DC109D">
        <w:rPr>
          <w:rFonts w:asciiTheme="majorHAnsi" w:hAnsiTheme="majorHAnsi" w:cstheme="majorHAnsi"/>
          <w:szCs w:val="24"/>
        </w:rPr>
        <w:t xml:space="preserve">Le SAD se chargera de la mise en place d’un parcours de soin adapté à chaque usager. </w:t>
      </w:r>
      <w:r w:rsidR="0078485D" w:rsidRPr="00DC109D">
        <w:rPr>
          <w:rFonts w:asciiTheme="majorHAnsi" w:hAnsiTheme="majorHAnsi" w:cstheme="majorHAnsi"/>
          <w:szCs w:val="24"/>
        </w:rPr>
        <w:t>Par le</w:t>
      </w:r>
      <w:r w:rsidRPr="00DC109D">
        <w:rPr>
          <w:rFonts w:asciiTheme="majorHAnsi" w:hAnsiTheme="majorHAnsi" w:cstheme="majorHAnsi"/>
          <w:szCs w:val="24"/>
        </w:rPr>
        <w:t xml:space="preserve"> recours au SAD, chaque usager pourra bénéficier de l’intervention gratuite du pôle prévention</w:t>
      </w:r>
      <w:r w:rsidRPr="003B2576">
        <w:rPr>
          <w:rFonts w:asciiTheme="majorHAnsi" w:hAnsiTheme="majorHAnsi" w:cstheme="majorHAnsi"/>
          <w:szCs w:val="24"/>
        </w:rPr>
        <w:t xml:space="preserve"> </w:t>
      </w:r>
      <w:r>
        <w:rPr>
          <w:rFonts w:asciiTheme="majorHAnsi" w:hAnsiTheme="majorHAnsi" w:cstheme="majorHAnsi"/>
          <w:szCs w:val="24"/>
        </w:rPr>
        <w:t xml:space="preserve">comprenant : </w:t>
      </w:r>
    </w:p>
    <w:p w14:paraId="0C4A4490" w14:textId="77777777" w:rsidR="003B2576" w:rsidRDefault="003B2576" w:rsidP="003B2576">
      <w:pPr>
        <w:pStyle w:val="Retraitcorpsdetexte"/>
        <w:numPr>
          <w:ilvl w:val="0"/>
          <w:numId w:val="31"/>
        </w:numPr>
        <w:tabs>
          <w:tab w:val="left" w:pos="5387"/>
        </w:tabs>
        <w:jc w:val="both"/>
        <w:rPr>
          <w:rFonts w:asciiTheme="majorHAnsi" w:hAnsiTheme="majorHAnsi" w:cstheme="majorHAnsi"/>
          <w:szCs w:val="24"/>
        </w:rPr>
      </w:pPr>
      <w:r w:rsidRPr="003B2576">
        <w:rPr>
          <w:rFonts w:asciiTheme="majorHAnsi" w:hAnsiTheme="majorHAnsi" w:cstheme="majorHAnsi"/>
          <w:szCs w:val="24"/>
        </w:rPr>
        <w:t>Des assistants de soins en gérontologie</w:t>
      </w:r>
    </w:p>
    <w:p w14:paraId="7AD68916" w14:textId="719D1E4E" w:rsidR="003B2576" w:rsidRDefault="003B2576" w:rsidP="003B2576">
      <w:pPr>
        <w:pStyle w:val="Retraitcorpsdetexte"/>
        <w:numPr>
          <w:ilvl w:val="0"/>
          <w:numId w:val="31"/>
        </w:numPr>
        <w:tabs>
          <w:tab w:val="left" w:pos="5387"/>
        </w:tabs>
        <w:jc w:val="both"/>
        <w:rPr>
          <w:rFonts w:asciiTheme="majorHAnsi" w:hAnsiTheme="majorHAnsi" w:cstheme="majorHAnsi"/>
          <w:szCs w:val="24"/>
        </w:rPr>
      </w:pPr>
      <w:r w:rsidRPr="003B2576">
        <w:rPr>
          <w:rFonts w:asciiTheme="majorHAnsi" w:hAnsiTheme="majorHAnsi" w:cstheme="majorHAnsi"/>
          <w:szCs w:val="24"/>
        </w:rPr>
        <w:t>Un</w:t>
      </w:r>
      <w:r>
        <w:rPr>
          <w:rFonts w:asciiTheme="majorHAnsi" w:hAnsiTheme="majorHAnsi" w:cstheme="majorHAnsi"/>
          <w:szCs w:val="24"/>
        </w:rPr>
        <w:t>(e)</w:t>
      </w:r>
      <w:r w:rsidRPr="003B2576">
        <w:rPr>
          <w:rFonts w:asciiTheme="majorHAnsi" w:hAnsiTheme="majorHAnsi" w:cstheme="majorHAnsi"/>
          <w:szCs w:val="24"/>
        </w:rPr>
        <w:t xml:space="preserve"> ergothérapeute</w:t>
      </w:r>
    </w:p>
    <w:p w14:paraId="27331974" w14:textId="56A81D1B" w:rsidR="00BA0DFE" w:rsidRPr="003B2576" w:rsidRDefault="003B2576" w:rsidP="003B2576">
      <w:pPr>
        <w:pStyle w:val="Retraitcorpsdetexte"/>
        <w:numPr>
          <w:ilvl w:val="0"/>
          <w:numId w:val="31"/>
        </w:numPr>
        <w:tabs>
          <w:tab w:val="left" w:pos="5387"/>
        </w:tabs>
        <w:jc w:val="both"/>
        <w:rPr>
          <w:rFonts w:asciiTheme="majorHAnsi" w:hAnsiTheme="majorHAnsi" w:cstheme="majorHAnsi"/>
          <w:szCs w:val="24"/>
        </w:rPr>
      </w:pPr>
      <w:r w:rsidRPr="003B2576">
        <w:rPr>
          <w:rFonts w:asciiTheme="majorHAnsi" w:hAnsiTheme="majorHAnsi" w:cstheme="majorHAnsi"/>
          <w:szCs w:val="24"/>
        </w:rPr>
        <w:t>Un</w:t>
      </w:r>
      <w:r>
        <w:rPr>
          <w:rFonts w:asciiTheme="majorHAnsi" w:hAnsiTheme="majorHAnsi" w:cstheme="majorHAnsi"/>
          <w:szCs w:val="24"/>
        </w:rPr>
        <w:t>(e)</w:t>
      </w:r>
      <w:r w:rsidRPr="003B2576">
        <w:rPr>
          <w:rFonts w:asciiTheme="majorHAnsi" w:hAnsiTheme="majorHAnsi" w:cstheme="majorHAnsi"/>
          <w:szCs w:val="24"/>
        </w:rPr>
        <w:t xml:space="preserve"> psychologue</w:t>
      </w:r>
    </w:p>
    <w:p w14:paraId="21C30EEB" w14:textId="77777777" w:rsidR="00C86035" w:rsidRDefault="00C86035" w:rsidP="00C14EDE">
      <w:pPr>
        <w:pStyle w:val="Retraitcorpsdetexte"/>
        <w:tabs>
          <w:tab w:val="left" w:pos="5387"/>
        </w:tabs>
        <w:ind w:firstLine="0"/>
        <w:jc w:val="both"/>
        <w:rPr>
          <w:rFonts w:asciiTheme="majorHAnsi" w:hAnsiTheme="majorHAnsi" w:cstheme="majorHAnsi"/>
          <w:b/>
          <w:szCs w:val="24"/>
        </w:rPr>
      </w:pPr>
    </w:p>
    <w:p w14:paraId="5FC9715F" w14:textId="77777777" w:rsidR="003B2576" w:rsidRPr="00234827" w:rsidRDefault="003B2576" w:rsidP="00C14EDE">
      <w:pPr>
        <w:pStyle w:val="Retraitcorpsdetexte"/>
        <w:tabs>
          <w:tab w:val="left" w:pos="5387"/>
        </w:tabs>
        <w:ind w:firstLine="0"/>
        <w:jc w:val="both"/>
        <w:rPr>
          <w:rFonts w:asciiTheme="majorHAnsi" w:hAnsiTheme="majorHAnsi" w:cstheme="majorHAnsi"/>
          <w:b/>
          <w:szCs w:val="24"/>
        </w:rPr>
      </w:pPr>
    </w:p>
    <w:p w14:paraId="42FD934F" w14:textId="0BE9F12D" w:rsidR="00C14EDE" w:rsidRPr="00095E56" w:rsidRDefault="00095E56" w:rsidP="00095E56">
      <w:pPr>
        <w:pStyle w:val="Paragraphedeliste"/>
        <w:numPr>
          <w:ilvl w:val="1"/>
          <w:numId w:val="20"/>
        </w:numPr>
        <w:rPr>
          <w:rFonts w:asciiTheme="majorHAnsi" w:hAnsiTheme="majorHAnsi" w:cstheme="majorHAnsi"/>
          <w:b/>
          <w:szCs w:val="24"/>
        </w:rPr>
      </w:pPr>
      <w:r w:rsidRPr="00095E56">
        <w:rPr>
          <w:rFonts w:asciiTheme="majorHAnsi" w:hAnsiTheme="majorHAnsi" w:cstheme="majorHAnsi"/>
          <w:b/>
          <w:szCs w:val="24"/>
        </w:rPr>
        <w:t>POUR LE CCAS</w:t>
      </w:r>
    </w:p>
    <w:p w14:paraId="5ED8E5F8" w14:textId="77777777" w:rsidR="007A1DAF" w:rsidRPr="00095E56" w:rsidRDefault="007A1DAF" w:rsidP="00095E56">
      <w:pPr>
        <w:rPr>
          <w:rFonts w:asciiTheme="majorHAnsi" w:hAnsiTheme="majorHAnsi" w:cstheme="majorHAnsi"/>
          <w:b/>
          <w:szCs w:val="24"/>
        </w:rPr>
      </w:pPr>
    </w:p>
    <w:p w14:paraId="48E7B2D2" w14:textId="7D6717A8" w:rsidR="00095E56" w:rsidRDefault="009F492B" w:rsidP="009F492B">
      <w:pPr>
        <w:pStyle w:val="Retraitcorpsdetexte"/>
        <w:tabs>
          <w:tab w:val="left" w:pos="5387"/>
        </w:tabs>
        <w:ind w:firstLine="0"/>
        <w:jc w:val="both"/>
        <w:rPr>
          <w:rFonts w:asciiTheme="majorHAnsi" w:hAnsiTheme="majorHAnsi" w:cstheme="majorHAnsi"/>
          <w:szCs w:val="24"/>
        </w:rPr>
      </w:pPr>
      <w:r>
        <w:rPr>
          <w:rFonts w:asciiTheme="majorHAnsi" w:hAnsiTheme="majorHAnsi" w:cstheme="majorHAnsi"/>
          <w:szCs w:val="24"/>
        </w:rPr>
        <w:t>Le CCAS associe le SIVOM dans la réalisation de ses actions à destination du public cible, et plus particulièrement comme suit :</w:t>
      </w:r>
    </w:p>
    <w:p w14:paraId="6752E523" w14:textId="77777777" w:rsidR="009F492B" w:rsidRPr="00095E56" w:rsidRDefault="009F492B" w:rsidP="009F492B">
      <w:pPr>
        <w:pStyle w:val="Retraitcorpsdetexte"/>
        <w:tabs>
          <w:tab w:val="left" w:pos="5387"/>
        </w:tabs>
        <w:ind w:firstLine="0"/>
        <w:jc w:val="both"/>
        <w:rPr>
          <w:rFonts w:asciiTheme="majorHAnsi" w:hAnsiTheme="majorHAnsi" w:cstheme="majorHAnsi"/>
          <w:szCs w:val="24"/>
        </w:rPr>
      </w:pPr>
    </w:p>
    <w:p w14:paraId="7BC3EFB0" w14:textId="46D9F78F" w:rsidR="00095E56" w:rsidRPr="00095E56" w:rsidRDefault="00095E56" w:rsidP="009F492B">
      <w:pPr>
        <w:pStyle w:val="Retraitcorpsdetexte"/>
        <w:numPr>
          <w:ilvl w:val="0"/>
          <w:numId w:val="26"/>
        </w:numPr>
        <w:tabs>
          <w:tab w:val="left" w:pos="5387"/>
        </w:tabs>
        <w:jc w:val="both"/>
        <w:rPr>
          <w:rFonts w:asciiTheme="majorHAnsi" w:hAnsiTheme="majorHAnsi" w:cstheme="majorHAnsi"/>
          <w:szCs w:val="24"/>
        </w:rPr>
      </w:pPr>
      <w:r w:rsidRPr="00095E56">
        <w:rPr>
          <w:rFonts w:asciiTheme="majorHAnsi" w:hAnsiTheme="majorHAnsi" w:cstheme="majorHAnsi"/>
          <w:szCs w:val="24"/>
        </w:rPr>
        <w:t>Parcours résidentiel :</w:t>
      </w:r>
    </w:p>
    <w:p w14:paraId="26CF2521" w14:textId="0D74AC85" w:rsidR="00095E56" w:rsidRPr="00095E56" w:rsidRDefault="009F492B" w:rsidP="009F492B">
      <w:pPr>
        <w:pStyle w:val="Retraitcorpsdetexte"/>
        <w:tabs>
          <w:tab w:val="left" w:pos="5387"/>
        </w:tabs>
        <w:ind w:firstLine="0"/>
        <w:jc w:val="both"/>
        <w:rPr>
          <w:rFonts w:asciiTheme="majorHAnsi" w:hAnsiTheme="majorHAnsi" w:cstheme="majorHAnsi"/>
          <w:szCs w:val="24"/>
        </w:rPr>
      </w:pPr>
      <w:r>
        <w:rPr>
          <w:rFonts w:asciiTheme="majorHAnsi" w:hAnsiTheme="majorHAnsi" w:cstheme="majorHAnsi"/>
          <w:szCs w:val="24"/>
        </w:rPr>
        <w:t xml:space="preserve">- </w:t>
      </w:r>
      <w:r w:rsidR="00095E56" w:rsidRPr="00095E56">
        <w:rPr>
          <w:rFonts w:asciiTheme="majorHAnsi" w:hAnsiTheme="majorHAnsi" w:cstheme="majorHAnsi"/>
          <w:szCs w:val="24"/>
        </w:rPr>
        <w:t>Préparation conjointe et coordonnée de l'entrée en Résidence Autonomie pour un meilleur accompagnement du parcours de vie de l'usager (mise en contact, préparation matérielle et administrative du déménagement, suivi post emménagement).</w:t>
      </w:r>
    </w:p>
    <w:p w14:paraId="73D035EE" w14:textId="6C7788D6" w:rsidR="00095E56" w:rsidRPr="00095E56" w:rsidRDefault="009F492B" w:rsidP="009F492B">
      <w:pPr>
        <w:pStyle w:val="Retraitcorpsdetexte"/>
        <w:tabs>
          <w:tab w:val="left" w:pos="5387"/>
        </w:tabs>
        <w:ind w:firstLine="0"/>
        <w:jc w:val="both"/>
        <w:rPr>
          <w:rFonts w:asciiTheme="majorHAnsi" w:hAnsiTheme="majorHAnsi" w:cstheme="majorHAnsi"/>
          <w:szCs w:val="24"/>
        </w:rPr>
      </w:pPr>
      <w:r>
        <w:rPr>
          <w:rFonts w:asciiTheme="majorHAnsi" w:hAnsiTheme="majorHAnsi" w:cstheme="majorHAnsi"/>
          <w:szCs w:val="24"/>
        </w:rPr>
        <w:t xml:space="preserve">- </w:t>
      </w:r>
      <w:r w:rsidR="00095E56" w:rsidRPr="00095E56">
        <w:rPr>
          <w:rFonts w:asciiTheme="majorHAnsi" w:hAnsiTheme="majorHAnsi" w:cstheme="majorHAnsi"/>
          <w:szCs w:val="24"/>
        </w:rPr>
        <w:t>Maintien du lien entre les résidents et la commune via l'ouverture des RA aux extérieurs (repas, animations, ...) et l'inclusion des résidents des RA aux animations portées par le CCAS (ateliers, sorties, ...).</w:t>
      </w:r>
    </w:p>
    <w:p w14:paraId="15B1EE97" w14:textId="77777777" w:rsidR="00095E56" w:rsidRPr="00095E56" w:rsidRDefault="00095E56" w:rsidP="00095E56">
      <w:pPr>
        <w:pStyle w:val="Retraitcorpsdetexte"/>
        <w:tabs>
          <w:tab w:val="left" w:pos="5387"/>
        </w:tabs>
        <w:jc w:val="both"/>
        <w:rPr>
          <w:rFonts w:asciiTheme="majorHAnsi" w:hAnsiTheme="majorHAnsi" w:cstheme="majorHAnsi"/>
          <w:szCs w:val="24"/>
        </w:rPr>
      </w:pPr>
    </w:p>
    <w:p w14:paraId="661AC589" w14:textId="3CE6EF49" w:rsidR="00095E56" w:rsidRPr="00095E56" w:rsidRDefault="00095E56" w:rsidP="009F492B">
      <w:pPr>
        <w:pStyle w:val="Retraitcorpsdetexte"/>
        <w:numPr>
          <w:ilvl w:val="0"/>
          <w:numId w:val="26"/>
        </w:numPr>
        <w:tabs>
          <w:tab w:val="left" w:pos="5387"/>
        </w:tabs>
        <w:jc w:val="both"/>
        <w:rPr>
          <w:rFonts w:asciiTheme="majorHAnsi" w:hAnsiTheme="majorHAnsi" w:cstheme="majorHAnsi"/>
          <w:szCs w:val="24"/>
        </w:rPr>
      </w:pPr>
      <w:r w:rsidRPr="00095E56">
        <w:rPr>
          <w:rFonts w:asciiTheme="majorHAnsi" w:hAnsiTheme="majorHAnsi" w:cstheme="majorHAnsi"/>
          <w:szCs w:val="24"/>
        </w:rPr>
        <w:t>Animation partenariale :</w:t>
      </w:r>
    </w:p>
    <w:p w14:paraId="2C18F8D4" w14:textId="186BD916" w:rsidR="00095E56" w:rsidRPr="00095E56" w:rsidRDefault="009F492B" w:rsidP="009F492B">
      <w:pPr>
        <w:pStyle w:val="Retraitcorpsdetexte"/>
        <w:tabs>
          <w:tab w:val="left" w:pos="5387"/>
        </w:tabs>
        <w:ind w:firstLine="0"/>
        <w:rPr>
          <w:rFonts w:asciiTheme="majorHAnsi" w:hAnsiTheme="majorHAnsi" w:cstheme="majorHAnsi"/>
          <w:szCs w:val="24"/>
        </w:rPr>
      </w:pPr>
      <w:r>
        <w:rPr>
          <w:rFonts w:asciiTheme="majorHAnsi" w:hAnsiTheme="majorHAnsi" w:cstheme="majorHAnsi"/>
          <w:szCs w:val="24"/>
        </w:rPr>
        <w:t xml:space="preserve">- </w:t>
      </w:r>
      <w:r w:rsidR="00095E56" w:rsidRPr="00095E56">
        <w:rPr>
          <w:rFonts w:asciiTheme="majorHAnsi" w:hAnsiTheme="majorHAnsi" w:cstheme="majorHAnsi"/>
          <w:szCs w:val="24"/>
        </w:rPr>
        <w:t>Participation du Pôle Santé du SIVOM à la Cellule de Veille Sociale prochainement animée par le CCAS (Analyse pluridisciplinaire sur situations complexes, coordination des parcours, mutualisation des réseaux et outils).</w:t>
      </w:r>
    </w:p>
    <w:p w14:paraId="550EB19C" w14:textId="743E2ECA" w:rsidR="00095E56" w:rsidRPr="00095E56" w:rsidRDefault="009F492B" w:rsidP="009F492B">
      <w:pPr>
        <w:pStyle w:val="Retraitcorpsdetexte"/>
        <w:tabs>
          <w:tab w:val="left" w:pos="5387"/>
        </w:tabs>
        <w:ind w:firstLine="0"/>
        <w:rPr>
          <w:rFonts w:asciiTheme="majorHAnsi" w:hAnsiTheme="majorHAnsi" w:cstheme="majorHAnsi"/>
          <w:szCs w:val="24"/>
        </w:rPr>
      </w:pPr>
      <w:r>
        <w:rPr>
          <w:rFonts w:asciiTheme="majorHAnsi" w:hAnsiTheme="majorHAnsi" w:cstheme="majorHAnsi"/>
          <w:szCs w:val="24"/>
        </w:rPr>
        <w:lastRenderedPageBreak/>
        <w:t xml:space="preserve">- </w:t>
      </w:r>
      <w:r w:rsidR="00095E56" w:rsidRPr="00095E56">
        <w:rPr>
          <w:rFonts w:asciiTheme="majorHAnsi" w:hAnsiTheme="majorHAnsi" w:cstheme="majorHAnsi"/>
          <w:szCs w:val="24"/>
        </w:rPr>
        <w:t>Réunions trimestrielles entre le CCAS et le SIVOM pour maintenir les liens partenariaux, échanger sur les actualités respectives, travailler des projets communs, ...</w:t>
      </w:r>
    </w:p>
    <w:p w14:paraId="2FC08A49" w14:textId="77777777" w:rsidR="00095E56" w:rsidRPr="00095E56" w:rsidRDefault="00095E56" w:rsidP="00095E56">
      <w:pPr>
        <w:pStyle w:val="Retraitcorpsdetexte"/>
        <w:tabs>
          <w:tab w:val="left" w:pos="5387"/>
        </w:tabs>
        <w:jc w:val="both"/>
        <w:rPr>
          <w:rFonts w:asciiTheme="majorHAnsi" w:hAnsiTheme="majorHAnsi" w:cstheme="majorHAnsi"/>
          <w:szCs w:val="24"/>
        </w:rPr>
      </w:pPr>
    </w:p>
    <w:p w14:paraId="0885D97B" w14:textId="7D6CE3DE" w:rsidR="00095E56" w:rsidRPr="00095E56" w:rsidRDefault="00095E56" w:rsidP="00F773EF">
      <w:pPr>
        <w:pStyle w:val="Retraitcorpsdetexte"/>
        <w:numPr>
          <w:ilvl w:val="0"/>
          <w:numId w:val="26"/>
        </w:numPr>
        <w:tabs>
          <w:tab w:val="left" w:pos="5387"/>
        </w:tabs>
        <w:jc w:val="both"/>
        <w:rPr>
          <w:rFonts w:asciiTheme="majorHAnsi" w:hAnsiTheme="majorHAnsi" w:cstheme="majorHAnsi"/>
          <w:szCs w:val="24"/>
        </w:rPr>
      </w:pPr>
      <w:r w:rsidRPr="00095E56">
        <w:rPr>
          <w:rFonts w:asciiTheme="majorHAnsi" w:hAnsiTheme="majorHAnsi" w:cstheme="majorHAnsi"/>
          <w:szCs w:val="24"/>
        </w:rPr>
        <w:t>Personnes isolées :</w:t>
      </w:r>
    </w:p>
    <w:p w14:paraId="11F4F7B0" w14:textId="48CE480B" w:rsidR="00095E56" w:rsidRPr="00095E56" w:rsidRDefault="009F492B" w:rsidP="009F492B">
      <w:pPr>
        <w:pStyle w:val="Retraitcorpsdetexte"/>
        <w:tabs>
          <w:tab w:val="left" w:pos="5387"/>
        </w:tabs>
        <w:ind w:firstLine="0"/>
        <w:jc w:val="both"/>
        <w:rPr>
          <w:rFonts w:asciiTheme="majorHAnsi" w:hAnsiTheme="majorHAnsi" w:cstheme="majorHAnsi"/>
          <w:szCs w:val="24"/>
        </w:rPr>
      </w:pPr>
      <w:r>
        <w:rPr>
          <w:rFonts w:asciiTheme="majorHAnsi" w:hAnsiTheme="majorHAnsi" w:cstheme="majorHAnsi"/>
          <w:szCs w:val="24"/>
        </w:rPr>
        <w:t xml:space="preserve">- </w:t>
      </w:r>
      <w:r w:rsidR="00095E56" w:rsidRPr="00095E56">
        <w:rPr>
          <w:rFonts w:asciiTheme="majorHAnsi" w:hAnsiTheme="majorHAnsi" w:cstheme="majorHAnsi"/>
          <w:szCs w:val="24"/>
        </w:rPr>
        <w:t>Participation du SAD à la politique communale de lutte contre l'isolement des s</w:t>
      </w:r>
      <w:r w:rsidR="00727E8E">
        <w:rPr>
          <w:rFonts w:asciiTheme="majorHAnsi" w:hAnsiTheme="majorHAnsi" w:cstheme="majorHAnsi"/>
          <w:szCs w:val="24"/>
        </w:rPr>
        <w:t>é</w:t>
      </w:r>
      <w:r w:rsidR="00095E56" w:rsidRPr="00095E56">
        <w:rPr>
          <w:rFonts w:asciiTheme="majorHAnsi" w:hAnsiTheme="majorHAnsi" w:cstheme="majorHAnsi"/>
          <w:szCs w:val="24"/>
        </w:rPr>
        <w:t>niors (Livraison à domicile des colis de Noël offerts par la Ville de Béthune par les agents du SAD pour les bénéficiaires du SAD, veille auprès des personnes vulnérables accompagnées par le SAD lors des périodes de crise et notamment de canicule)</w:t>
      </w:r>
    </w:p>
    <w:p w14:paraId="7DCED0A8" w14:textId="710F45C3" w:rsidR="00095E56" w:rsidRPr="00095E56" w:rsidRDefault="009F492B" w:rsidP="009F492B">
      <w:pPr>
        <w:pStyle w:val="Retraitcorpsdetexte"/>
        <w:tabs>
          <w:tab w:val="left" w:pos="5387"/>
        </w:tabs>
        <w:ind w:firstLine="0"/>
        <w:jc w:val="both"/>
        <w:rPr>
          <w:rFonts w:asciiTheme="majorHAnsi" w:hAnsiTheme="majorHAnsi" w:cstheme="majorHAnsi"/>
          <w:szCs w:val="24"/>
        </w:rPr>
      </w:pPr>
      <w:r>
        <w:rPr>
          <w:rFonts w:asciiTheme="majorHAnsi" w:hAnsiTheme="majorHAnsi" w:cstheme="majorHAnsi"/>
          <w:szCs w:val="24"/>
        </w:rPr>
        <w:t xml:space="preserve">- </w:t>
      </w:r>
      <w:r w:rsidR="00095E56" w:rsidRPr="00095E56">
        <w:rPr>
          <w:rFonts w:asciiTheme="majorHAnsi" w:hAnsiTheme="majorHAnsi" w:cstheme="majorHAnsi"/>
          <w:szCs w:val="24"/>
        </w:rPr>
        <w:t>Portage des déchets ménagers vers les PAV pour les séniors non mobiles (orientation SAD)</w:t>
      </w:r>
    </w:p>
    <w:p w14:paraId="0227C64E" w14:textId="77777777" w:rsidR="00095E56" w:rsidRPr="00095E56" w:rsidRDefault="00095E56" w:rsidP="00095E56">
      <w:pPr>
        <w:pStyle w:val="Retraitcorpsdetexte"/>
        <w:tabs>
          <w:tab w:val="left" w:pos="5387"/>
        </w:tabs>
        <w:jc w:val="both"/>
        <w:rPr>
          <w:rFonts w:asciiTheme="majorHAnsi" w:hAnsiTheme="majorHAnsi" w:cstheme="majorHAnsi"/>
          <w:szCs w:val="24"/>
        </w:rPr>
      </w:pPr>
    </w:p>
    <w:p w14:paraId="4AEF48D2" w14:textId="0A5D3E65" w:rsidR="00095E56" w:rsidRPr="00095E56" w:rsidRDefault="00095E56" w:rsidP="009F492B">
      <w:pPr>
        <w:pStyle w:val="Retraitcorpsdetexte"/>
        <w:numPr>
          <w:ilvl w:val="0"/>
          <w:numId w:val="26"/>
        </w:numPr>
        <w:tabs>
          <w:tab w:val="left" w:pos="5387"/>
        </w:tabs>
        <w:jc w:val="both"/>
        <w:rPr>
          <w:rFonts w:asciiTheme="majorHAnsi" w:hAnsiTheme="majorHAnsi" w:cstheme="majorHAnsi"/>
          <w:szCs w:val="24"/>
        </w:rPr>
      </w:pPr>
      <w:r w:rsidRPr="00095E56">
        <w:rPr>
          <w:rFonts w:asciiTheme="majorHAnsi" w:hAnsiTheme="majorHAnsi" w:cstheme="majorHAnsi"/>
          <w:szCs w:val="24"/>
        </w:rPr>
        <w:t>Coordination</w:t>
      </w:r>
      <w:r w:rsidR="00220C9D">
        <w:rPr>
          <w:rFonts w:asciiTheme="majorHAnsi" w:hAnsiTheme="majorHAnsi" w:cstheme="majorHAnsi"/>
          <w:szCs w:val="24"/>
        </w:rPr>
        <w:t xml:space="preserve"> de l’</w:t>
      </w:r>
      <w:r w:rsidRPr="00095E56">
        <w:rPr>
          <w:rFonts w:asciiTheme="majorHAnsi" w:hAnsiTheme="majorHAnsi" w:cstheme="majorHAnsi"/>
          <w:szCs w:val="24"/>
        </w:rPr>
        <w:t>accompagnement social :</w:t>
      </w:r>
    </w:p>
    <w:p w14:paraId="58C979C1" w14:textId="448896F2" w:rsidR="00095E56" w:rsidRPr="00095E56" w:rsidRDefault="009F492B" w:rsidP="009F492B">
      <w:pPr>
        <w:pStyle w:val="Retraitcorpsdetexte"/>
        <w:tabs>
          <w:tab w:val="left" w:pos="5387"/>
        </w:tabs>
        <w:ind w:firstLine="0"/>
        <w:jc w:val="both"/>
        <w:rPr>
          <w:rFonts w:asciiTheme="majorHAnsi" w:hAnsiTheme="majorHAnsi" w:cstheme="majorHAnsi"/>
          <w:szCs w:val="24"/>
        </w:rPr>
      </w:pPr>
      <w:r>
        <w:rPr>
          <w:rFonts w:asciiTheme="majorHAnsi" w:hAnsiTheme="majorHAnsi" w:cstheme="majorHAnsi"/>
          <w:szCs w:val="24"/>
        </w:rPr>
        <w:t xml:space="preserve">- </w:t>
      </w:r>
      <w:r w:rsidR="00095E56" w:rsidRPr="00095E56">
        <w:rPr>
          <w:rFonts w:asciiTheme="majorHAnsi" w:hAnsiTheme="majorHAnsi" w:cstheme="majorHAnsi"/>
          <w:szCs w:val="24"/>
        </w:rPr>
        <w:t xml:space="preserve">Répartition du qui fait quoi entre le CCAS (via </w:t>
      </w:r>
      <w:r w:rsidR="00220C9D">
        <w:rPr>
          <w:rFonts w:asciiTheme="majorHAnsi" w:hAnsiTheme="majorHAnsi" w:cstheme="majorHAnsi"/>
          <w:szCs w:val="24"/>
        </w:rPr>
        <w:t>son Pôle Action Sociale Logement</w:t>
      </w:r>
      <w:r w:rsidR="00095E56" w:rsidRPr="00095E56">
        <w:rPr>
          <w:rFonts w:asciiTheme="majorHAnsi" w:hAnsiTheme="majorHAnsi" w:cstheme="majorHAnsi"/>
          <w:szCs w:val="24"/>
        </w:rPr>
        <w:t>) et le Pôle Prévention du SIVOM (relais, complémentarité, efficience).</w:t>
      </w:r>
    </w:p>
    <w:p w14:paraId="6AE134A0" w14:textId="41424798" w:rsidR="00095E56" w:rsidRPr="00095E56" w:rsidRDefault="00095E56" w:rsidP="009F492B">
      <w:pPr>
        <w:pStyle w:val="Retraitcorpsdetexte"/>
        <w:tabs>
          <w:tab w:val="left" w:pos="5387"/>
        </w:tabs>
        <w:ind w:firstLine="0"/>
        <w:jc w:val="both"/>
        <w:rPr>
          <w:rFonts w:asciiTheme="majorHAnsi" w:hAnsiTheme="majorHAnsi" w:cstheme="majorHAnsi"/>
          <w:szCs w:val="24"/>
        </w:rPr>
      </w:pPr>
      <w:r w:rsidRPr="00095E56">
        <w:rPr>
          <w:rFonts w:asciiTheme="majorHAnsi" w:hAnsiTheme="majorHAnsi" w:cstheme="majorHAnsi"/>
          <w:szCs w:val="24"/>
        </w:rPr>
        <w:t>Exemple de l'accompagnement administratif de base</w:t>
      </w:r>
      <w:r w:rsidR="009F492B">
        <w:rPr>
          <w:rFonts w:asciiTheme="majorHAnsi" w:hAnsiTheme="majorHAnsi" w:cstheme="majorHAnsi"/>
          <w:szCs w:val="24"/>
        </w:rPr>
        <w:t xml:space="preserve"> : </w:t>
      </w:r>
      <w:r w:rsidRPr="00095E56">
        <w:rPr>
          <w:rFonts w:asciiTheme="majorHAnsi" w:hAnsiTheme="majorHAnsi" w:cstheme="majorHAnsi"/>
          <w:szCs w:val="24"/>
        </w:rPr>
        <w:t>Contacts privilégiés entre le SIVOM et le CCAS sur des besoins et/ou des prises en charge rapides.</w:t>
      </w:r>
    </w:p>
    <w:p w14:paraId="32EE3D2A" w14:textId="77777777" w:rsidR="00BA0DFE" w:rsidRDefault="00BA0DFE" w:rsidP="004A548B">
      <w:pPr>
        <w:pStyle w:val="Retraitcorpsdetexte"/>
        <w:tabs>
          <w:tab w:val="left" w:pos="5387"/>
        </w:tabs>
        <w:ind w:firstLine="0"/>
        <w:jc w:val="both"/>
        <w:rPr>
          <w:rFonts w:asciiTheme="majorHAnsi" w:hAnsiTheme="majorHAnsi" w:cstheme="majorHAnsi"/>
          <w:b/>
          <w:szCs w:val="24"/>
        </w:rPr>
      </w:pPr>
    </w:p>
    <w:p w14:paraId="6355E466" w14:textId="77777777" w:rsidR="009F492B" w:rsidRPr="00234827" w:rsidRDefault="009F492B" w:rsidP="004A548B">
      <w:pPr>
        <w:pStyle w:val="Retraitcorpsdetexte"/>
        <w:tabs>
          <w:tab w:val="left" w:pos="5387"/>
        </w:tabs>
        <w:ind w:firstLine="0"/>
        <w:jc w:val="both"/>
        <w:rPr>
          <w:rFonts w:asciiTheme="majorHAnsi" w:hAnsiTheme="majorHAnsi" w:cstheme="majorHAnsi"/>
          <w:b/>
          <w:szCs w:val="24"/>
        </w:rPr>
      </w:pPr>
    </w:p>
    <w:p w14:paraId="1C4EBB0B" w14:textId="3B9B483C" w:rsidR="00C86035" w:rsidRPr="00095E56" w:rsidRDefault="00095E56" w:rsidP="00095E56">
      <w:pPr>
        <w:pStyle w:val="Paragraphedeliste"/>
        <w:numPr>
          <w:ilvl w:val="1"/>
          <w:numId w:val="20"/>
        </w:numPr>
        <w:rPr>
          <w:rFonts w:asciiTheme="majorHAnsi" w:hAnsiTheme="majorHAnsi" w:cstheme="majorHAnsi"/>
          <w:b/>
          <w:szCs w:val="24"/>
        </w:rPr>
      </w:pPr>
      <w:r w:rsidRPr="00095E56">
        <w:rPr>
          <w:rFonts w:asciiTheme="majorHAnsi" w:hAnsiTheme="majorHAnsi" w:cstheme="majorHAnsi"/>
          <w:b/>
          <w:szCs w:val="24"/>
        </w:rPr>
        <w:t>POUR LA COMMUNE DE BETHUNE</w:t>
      </w:r>
    </w:p>
    <w:p w14:paraId="4EC05738" w14:textId="77777777" w:rsidR="00D44481" w:rsidRDefault="00D44481" w:rsidP="00D44481">
      <w:pPr>
        <w:jc w:val="both"/>
        <w:rPr>
          <w:rFonts w:asciiTheme="majorHAnsi" w:hAnsiTheme="majorHAnsi" w:cstheme="majorHAnsi"/>
          <w:szCs w:val="24"/>
        </w:rPr>
      </w:pPr>
    </w:p>
    <w:p w14:paraId="2ADF3074" w14:textId="7B1A41D0" w:rsidR="009F492B" w:rsidRDefault="009F492B" w:rsidP="00D44481">
      <w:pPr>
        <w:jc w:val="both"/>
        <w:rPr>
          <w:rFonts w:asciiTheme="majorHAnsi" w:hAnsiTheme="majorHAnsi" w:cstheme="majorHAnsi"/>
          <w:szCs w:val="24"/>
        </w:rPr>
      </w:pPr>
      <w:r>
        <w:rPr>
          <w:rFonts w:asciiTheme="majorHAnsi" w:hAnsiTheme="majorHAnsi" w:cstheme="majorHAnsi"/>
          <w:szCs w:val="24"/>
        </w:rPr>
        <w:t>Compte tenu de l’intérêt que repr</w:t>
      </w:r>
      <w:r w:rsidR="00A56EB1">
        <w:rPr>
          <w:rFonts w:asciiTheme="majorHAnsi" w:hAnsiTheme="majorHAnsi" w:cstheme="majorHAnsi"/>
          <w:szCs w:val="24"/>
        </w:rPr>
        <w:t>ésente le partenariat ainsi mis en place pour les usagers béthunois, la commune participera au fonctionnement du SAD, en versant une contribution annuelle selon les critères définis à l’article 8 des statuts du SIVOM.</w:t>
      </w:r>
    </w:p>
    <w:p w14:paraId="116596A0" w14:textId="246832FA" w:rsidR="00A56EB1" w:rsidRPr="00234827" w:rsidRDefault="00A56EB1" w:rsidP="00D44481">
      <w:pPr>
        <w:jc w:val="both"/>
        <w:rPr>
          <w:rFonts w:asciiTheme="majorHAnsi" w:hAnsiTheme="majorHAnsi" w:cstheme="majorHAnsi"/>
          <w:szCs w:val="24"/>
        </w:rPr>
      </w:pPr>
      <w:r w:rsidRPr="00DC109D">
        <w:rPr>
          <w:rFonts w:asciiTheme="majorHAnsi" w:hAnsiTheme="majorHAnsi" w:cstheme="majorHAnsi"/>
          <w:szCs w:val="24"/>
        </w:rPr>
        <w:t>Le montant de la contribution sera déterminé au regard de l’activité du SAD réalisé</w:t>
      </w:r>
      <w:r w:rsidR="0078485D" w:rsidRPr="00DC109D">
        <w:rPr>
          <w:rFonts w:asciiTheme="majorHAnsi" w:hAnsiTheme="majorHAnsi" w:cstheme="majorHAnsi"/>
          <w:szCs w:val="24"/>
        </w:rPr>
        <w:t>e</w:t>
      </w:r>
      <w:r w:rsidRPr="00DC109D">
        <w:rPr>
          <w:rFonts w:asciiTheme="majorHAnsi" w:hAnsiTheme="majorHAnsi" w:cstheme="majorHAnsi"/>
          <w:szCs w:val="24"/>
        </w:rPr>
        <w:t xml:space="preserve"> sur le territoire de la commune, établi sur la base des dépenses réelles constatées au compte administratif de l’année.</w:t>
      </w:r>
    </w:p>
    <w:p w14:paraId="209922EF" w14:textId="77777777" w:rsidR="00D56E99" w:rsidRDefault="00D56E99" w:rsidP="00D56E99">
      <w:pPr>
        <w:spacing w:line="276" w:lineRule="auto"/>
        <w:jc w:val="both"/>
        <w:rPr>
          <w:rFonts w:asciiTheme="majorHAnsi" w:hAnsiTheme="majorHAnsi" w:cstheme="majorHAnsi"/>
          <w:szCs w:val="24"/>
        </w:rPr>
      </w:pPr>
    </w:p>
    <w:p w14:paraId="7D8D3DDF" w14:textId="4530D039" w:rsidR="00EF647D" w:rsidRDefault="00EF647D" w:rsidP="00F911C0">
      <w:pPr>
        <w:jc w:val="both"/>
        <w:rPr>
          <w:rFonts w:asciiTheme="majorHAnsi" w:hAnsiTheme="majorHAnsi" w:cstheme="majorHAnsi"/>
          <w:szCs w:val="24"/>
        </w:rPr>
      </w:pPr>
      <w:r w:rsidRPr="00F911C0">
        <w:rPr>
          <w:rFonts w:asciiTheme="majorHAnsi" w:hAnsiTheme="majorHAnsi" w:cstheme="majorHAnsi"/>
          <w:szCs w:val="24"/>
        </w:rPr>
        <w:t xml:space="preserve">En effet, ce partenariat permettra la mise en place d’un parcours de soins simplifiés via un guichet unique situé au cœur de la ville de Béthune.  Le maintien d’un service public de qualité permettant </w:t>
      </w:r>
      <w:r w:rsidR="00F911C0">
        <w:rPr>
          <w:rFonts w:asciiTheme="majorHAnsi" w:hAnsiTheme="majorHAnsi" w:cstheme="majorHAnsi"/>
          <w:szCs w:val="24"/>
        </w:rPr>
        <w:t>aux usagers b</w:t>
      </w:r>
      <w:r w:rsidRPr="00F911C0">
        <w:rPr>
          <w:rFonts w:asciiTheme="majorHAnsi" w:hAnsiTheme="majorHAnsi" w:cstheme="majorHAnsi"/>
          <w:szCs w:val="24"/>
        </w:rPr>
        <w:t>éthunois d’être accompagnés au quotidien à domicile ou au sein de structures adaptées et habilitées 100% à l’aide sociale.</w:t>
      </w:r>
    </w:p>
    <w:p w14:paraId="2B3AF530" w14:textId="77777777" w:rsidR="00F911C0" w:rsidRPr="00F911C0" w:rsidRDefault="00F911C0" w:rsidP="00F911C0">
      <w:pPr>
        <w:jc w:val="both"/>
        <w:rPr>
          <w:rFonts w:asciiTheme="majorHAnsi" w:hAnsiTheme="majorHAnsi" w:cstheme="majorHAnsi"/>
          <w:szCs w:val="24"/>
        </w:rPr>
      </w:pPr>
    </w:p>
    <w:p w14:paraId="28C854B4" w14:textId="77777777" w:rsidR="00C86035" w:rsidRPr="00234827" w:rsidRDefault="00C86035" w:rsidP="00C86035">
      <w:pPr>
        <w:pStyle w:val="Retraitcorpsdetexte"/>
        <w:tabs>
          <w:tab w:val="left" w:pos="5387"/>
        </w:tabs>
        <w:jc w:val="both"/>
        <w:rPr>
          <w:rFonts w:asciiTheme="majorHAnsi" w:hAnsiTheme="majorHAnsi" w:cstheme="majorHAnsi"/>
          <w:bCs/>
          <w:szCs w:val="24"/>
        </w:rPr>
      </w:pPr>
    </w:p>
    <w:p w14:paraId="24AD2537" w14:textId="5998B0B9" w:rsidR="00095E56" w:rsidRPr="00234827" w:rsidRDefault="00095E56" w:rsidP="00095E56">
      <w:pPr>
        <w:spacing w:line="276" w:lineRule="auto"/>
        <w:jc w:val="both"/>
        <w:rPr>
          <w:rFonts w:asciiTheme="majorHAnsi" w:hAnsiTheme="majorHAnsi" w:cstheme="majorHAnsi"/>
          <w:b/>
          <w:bCs/>
          <w:szCs w:val="24"/>
          <w:u w:val="single"/>
        </w:rPr>
      </w:pPr>
      <w:r w:rsidRPr="00234827">
        <w:rPr>
          <w:rFonts w:asciiTheme="majorHAnsi" w:hAnsiTheme="majorHAnsi" w:cstheme="majorHAnsi"/>
          <w:b/>
          <w:bCs/>
          <w:szCs w:val="24"/>
          <w:u w:val="single"/>
        </w:rPr>
        <w:t xml:space="preserve">ARTICLE 2 : </w:t>
      </w:r>
      <w:r>
        <w:rPr>
          <w:rFonts w:asciiTheme="majorHAnsi" w:hAnsiTheme="majorHAnsi" w:cstheme="majorHAnsi"/>
          <w:b/>
          <w:bCs/>
          <w:szCs w:val="24"/>
          <w:u w:val="single"/>
        </w:rPr>
        <w:t>PRINCIPE DE FONCTIONNEMENT DU PARTENARIAT</w:t>
      </w:r>
    </w:p>
    <w:p w14:paraId="7E7078B2" w14:textId="77777777" w:rsidR="00517796" w:rsidRDefault="00517796" w:rsidP="004A548B">
      <w:pPr>
        <w:pStyle w:val="Retraitcorpsdetexte"/>
        <w:tabs>
          <w:tab w:val="left" w:pos="5387"/>
        </w:tabs>
        <w:ind w:firstLine="0"/>
        <w:jc w:val="both"/>
        <w:rPr>
          <w:rFonts w:asciiTheme="majorHAnsi" w:hAnsiTheme="majorHAnsi" w:cstheme="majorHAnsi"/>
          <w:b/>
          <w:szCs w:val="24"/>
        </w:rPr>
      </w:pPr>
    </w:p>
    <w:p w14:paraId="6977BD7E" w14:textId="69ED25F9" w:rsidR="00A56EB1" w:rsidRDefault="00A56EB1" w:rsidP="004A548B">
      <w:pPr>
        <w:pStyle w:val="Retraitcorpsdetexte"/>
        <w:tabs>
          <w:tab w:val="left" w:pos="5387"/>
        </w:tabs>
        <w:ind w:firstLine="0"/>
        <w:jc w:val="both"/>
        <w:rPr>
          <w:rFonts w:asciiTheme="majorHAnsi" w:hAnsiTheme="majorHAnsi" w:cstheme="majorHAnsi"/>
          <w:szCs w:val="24"/>
        </w:rPr>
      </w:pPr>
      <w:r w:rsidRPr="00A56EB1">
        <w:rPr>
          <w:rFonts w:asciiTheme="majorHAnsi" w:hAnsiTheme="majorHAnsi" w:cstheme="majorHAnsi"/>
          <w:szCs w:val="24"/>
        </w:rPr>
        <w:t xml:space="preserve">Il est mis en place un </w:t>
      </w:r>
      <w:r>
        <w:rPr>
          <w:rFonts w:asciiTheme="majorHAnsi" w:hAnsiTheme="majorHAnsi" w:cstheme="majorHAnsi"/>
          <w:szCs w:val="24"/>
        </w:rPr>
        <w:t>« </w:t>
      </w:r>
      <w:r w:rsidRPr="00A56EB1">
        <w:rPr>
          <w:rFonts w:asciiTheme="majorHAnsi" w:hAnsiTheme="majorHAnsi" w:cstheme="majorHAnsi"/>
          <w:szCs w:val="24"/>
        </w:rPr>
        <w:t>Comité de suivi du partenariat</w:t>
      </w:r>
      <w:r>
        <w:rPr>
          <w:rFonts w:asciiTheme="majorHAnsi" w:hAnsiTheme="majorHAnsi" w:cstheme="majorHAnsi"/>
          <w:szCs w:val="24"/>
        </w:rPr>
        <w:t> »</w:t>
      </w:r>
      <w:r w:rsidRPr="00A56EB1">
        <w:rPr>
          <w:rFonts w:asciiTheme="majorHAnsi" w:hAnsiTheme="majorHAnsi" w:cstheme="majorHAnsi"/>
          <w:szCs w:val="24"/>
        </w:rPr>
        <w:t xml:space="preserve"> chargé d’animer le partenariat. </w:t>
      </w:r>
      <w:r>
        <w:rPr>
          <w:rFonts w:asciiTheme="majorHAnsi" w:hAnsiTheme="majorHAnsi" w:cstheme="majorHAnsi"/>
          <w:szCs w:val="24"/>
        </w:rPr>
        <w:t xml:space="preserve">Il est constitué d’un représentant de la Direction de </w:t>
      </w:r>
      <w:r w:rsidRPr="00A56EB1">
        <w:rPr>
          <w:rFonts w:asciiTheme="majorHAnsi" w:hAnsiTheme="majorHAnsi" w:cstheme="majorHAnsi"/>
          <w:szCs w:val="24"/>
        </w:rPr>
        <w:t>chacune des parties</w:t>
      </w:r>
      <w:r>
        <w:rPr>
          <w:rFonts w:asciiTheme="majorHAnsi" w:hAnsiTheme="majorHAnsi" w:cstheme="majorHAnsi"/>
          <w:szCs w:val="24"/>
        </w:rPr>
        <w:t>. Les techniciens en charge de la mise en œuvre concrète des actions seront également conviés aux réunions, en tant que de besoin.</w:t>
      </w:r>
    </w:p>
    <w:p w14:paraId="087369E9" w14:textId="77777777" w:rsidR="005F292C" w:rsidRDefault="005F292C" w:rsidP="004A548B">
      <w:pPr>
        <w:pStyle w:val="Retraitcorpsdetexte"/>
        <w:tabs>
          <w:tab w:val="left" w:pos="5387"/>
        </w:tabs>
        <w:ind w:firstLine="0"/>
        <w:jc w:val="both"/>
        <w:rPr>
          <w:rFonts w:asciiTheme="majorHAnsi" w:hAnsiTheme="majorHAnsi" w:cstheme="majorHAnsi"/>
          <w:szCs w:val="24"/>
        </w:rPr>
      </w:pPr>
    </w:p>
    <w:p w14:paraId="4C3B1FD0" w14:textId="6E8F3F11" w:rsidR="00A56EB1" w:rsidRDefault="00A56EB1" w:rsidP="004A548B">
      <w:pPr>
        <w:pStyle w:val="Retraitcorpsdetexte"/>
        <w:tabs>
          <w:tab w:val="left" w:pos="5387"/>
        </w:tabs>
        <w:ind w:firstLine="0"/>
        <w:jc w:val="both"/>
        <w:rPr>
          <w:rFonts w:asciiTheme="majorHAnsi" w:hAnsiTheme="majorHAnsi" w:cstheme="majorHAnsi"/>
          <w:szCs w:val="24"/>
        </w:rPr>
      </w:pPr>
      <w:r>
        <w:rPr>
          <w:rFonts w:asciiTheme="majorHAnsi" w:hAnsiTheme="majorHAnsi" w:cstheme="majorHAnsi"/>
          <w:szCs w:val="24"/>
        </w:rPr>
        <w:t>Le Comité de suivi du partenariat se réunira à minima une fois par semestre.</w:t>
      </w:r>
    </w:p>
    <w:p w14:paraId="6ADE7341" w14:textId="77777777" w:rsidR="005F292C" w:rsidRDefault="005F292C" w:rsidP="004A548B">
      <w:pPr>
        <w:pStyle w:val="Retraitcorpsdetexte"/>
        <w:tabs>
          <w:tab w:val="left" w:pos="5387"/>
        </w:tabs>
        <w:ind w:firstLine="0"/>
        <w:jc w:val="both"/>
        <w:rPr>
          <w:rFonts w:asciiTheme="majorHAnsi" w:hAnsiTheme="majorHAnsi" w:cstheme="majorHAnsi"/>
          <w:szCs w:val="24"/>
        </w:rPr>
      </w:pPr>
    </w:p>
    <w:p w14:paraId="0C1E7537" w14:textId="56B2C819" w:rsidR="00A56EB1" w:rsidRDefault="00A56EB1" w:rsidP="004A548B">
      <w:pPr>
        <w:pStyle w:val="Retraitcorpsdetexte"/>
        <w:tabs>
          <w:tab w:val="left" w:pos="5387"/>
        </w:tabs>
        <w:ind w:firstLine="0"/>
        <w:jc w:val="both"/>
        <w:rPr>
          <w:rFonts w:asciiTheme="majorHAnsi" w:hAnsiTheme="majorHAnsi" w:cstheme="majorHAnsi"/>
          <w:szCs w:val="24"/>
        </w:rPr>
      </w:pPr>
      <w:r>
        <w:rPr>
          <w:rFonts w:asciiTheme="majorHAnsi" w:hAnsiTheme="majorHAnsi" w:cstheme="majorHAnsi"/>
          <w:szCs w:val="24"/>
        </w:rPr>
        <w:t>Il est chargé d’élaborer</w:t>
      </w:r>
      <w:r w:rsidR="005F292C">
        <w:rPr>
          <w:rFonts w:asciiTheme="majorHAnsi" w:hAnsiTheme="majorHAnsi" w:cstheme="majorHAnsi"/>
          <w:szCs w:val="24"/>
        </w:rPr>
        <w:t>, sur la base d’indicateurs conjointement définis la 1</w:t>
      </w:r>
      <w:r w:rsidR="005F292C" w:rsidRPr="005F292C">
        <w:rPr>
          <w:rFonts w:asciiTheme="majorHAnsi" w:hAnsiTheme="majorHAnsi" w:cstheme="majorHAnsi"/>
          <w:szCs w:val="24"/>
          <w:vertAlign w:val="superscript"/>
        </w:rPr>
        <w:t>ère</w:t>
      </w:r>
      <w:r w:rsidR="005F292C">
        <w:rPr>
          <w:rFonts w:asciiTheme="majorHAnsi" w:hAnsiTheme="majorHAnsi" w:cstheme="majorHAnsi"/>
          <w:szCs w:val="24"/>
        </w:rPr>
        <w:t xml:space="preserve"> année du partenariat,</w:t>
      </w:r>
      <w:r>
        <w:rPr>
          <w:rFonts w:asciiTheme="majorHAnsi" w:hAnsiTheme="majorHAnsi" w:cstheme="majorHAnsi"/>
          <w:szCs w:val="24"/>
        </w:rPr>
        <w:t xml:space="preserve"> un bilan annuel des actions mises en place et de l’accompagnement détaillé apporté aux usagers, pour le 15 février de l’année N+1.</w:t>
      </w:r>
    </w:p>
    <w:p w14:paraId="3E022AC2" w14:textId="77777777" w:rsidR="005F292C" w:rsidRDefault="005F292C" w:rsidP="004A548B">
      <w:pPr>
        <w:pStyle w:val="Retraitcorpsdetexte"/>
        <w:tabs>
          <w:tab w:val="left" w:pos="5387"/>
        </w:tabs>
        <w:ind w:firstLine="0"/>
        <w:jc w:val="both"/>
        <w:rPr>
          <w:rFonts w:asciiTheme="majorHAnsi" w:hAnsiTheme="majorHAnsi" w:cstheme="majorHAnsi"/>
          <w:szCs w:val="24"/>
        </w:rPr>
      </w:pPr>
    </w:p>
    <w:p w14:paraId="202A5002" w14:textId="4EB2D780" w:rsidR="00A56EB1" w:rsidRDefault="00A56EB1" w:rsidP="004A548B">
      <w:pPr>
        <w:pStyle w:val="Retraitcorpsdetexte"/>
        <w:tabs>
          <w:tab w:val="left" w:pos="5387"/>
        </w:tabs>
        <w:ind w:firstLine="0"/>
        <w:jc w:val="both"/>
        <w:rPr>
          <w:rFonts w:asciiTheme="majorHAnsi" w:hAnsiTheme="majorHAnsi" w:cstheme="majorHAnsi"/>
          <w:szCs w:val="24"/>
        </w:rPr>
      </w:pPr>
      <w:r>
        <w:rPr>
          <w:rFonts w:asciiTheme="majorHAnsi" w:hAnsiTheme="majorHAnsi" w:cstheme="majorHAnsi"/>
          <w:szCs w:val="24"/>
        </w:rPr>
        <w:t>Ce bilan sera transmis au Maire de la commune et au Président du SIVOM.</w:t>
      </w:r>
    </w:p>
    <w:p w14:paraId="4FBD7A5C" w14:textId="77777777" w:rsidR="005F292C" w:rsidRDefault="005F292C" w:rsidP="004A548B">
      <w:pPr>
        <w:pStyle w:val="Retraitcorpsdetexte"/>
        <w:tabs>
          <w:tab w:val="left" w:pos="5387"/>
        </w:tabs>
        <w:ind w:firstLine="0"/>
        <w:jc w:val="both"/>
        <w:rPr>
          <w:rFonts w:asciiTheme="majorHAnsi" w:hAnsiTheme="majorHAnsi" w:cstheme="majorHAnsi"/>
          <w:szCs w:val="24"/>
        </w:rPr>
      </w:pPr>
    </w:p>
    <w:p w14:paraId="00D1133A" w14:textId="742F2579" w:rsidR="00A56EB1" w:rsidRDefault="00A56EB1" w:rsidP="004A548B">
      <w:pPr>
        <w:pStyle w:val="Retraitcorpsdetexte"/>
        <w:tabs>
          <w:tab w:val="left" w:pos="5387"/>
        </w:tabs>
        <w:ind w:firstLine="0"/>
        <w:jc w:val="both"/>
        <w:rPr>
          <w:rFonts w:asciiTheme="majorHAnsi" w:hAnsiTheme="majorHAnsi" w:cstheme="majorHAnsi"/>
          <w:szCs w:val="24"/>
        </w:rPr>
      </w:pPr>
      <w:r>
        <w:rPr>
          <w:rFonts w:asciiTheme="majorHAnsi" w:hAnsiTheme="majorHAnsi" w:cstheme="majorHAnsi"/>
          <w:szCs w:val="24"/>
        </w:rPr>
        <w:t>Des réunions thématiques pourront être organisées périodiquement ou à la demande, selon l</w:t>
      </w:r>
      <w:r w:rsidR="005F292C">
        <w:rPr>
          <w:rFonts w:asciiTheme="majorHAnsi" w:hAnsiTheme="majorHAnsi" w:cstheme="majorHAnsi"/>
          <w:szCs w:val="24"/>
        </w:rPr>
        <w:t>es besoins.</w:t>
      </w:r>
    </w:p>
    <w:p w14:paraId="6047A150" w14:textId="77777777" w:rsidR="00F911C0" w:rsidRPr="00234827" w:rsidRDefault="00F911C0" w:rsidP="004A548B">
      <w:pPr>
        <w:pStyle w:val="Retraitcorpsdetexte"/>
        <w:tabs>
          <w:tab w:val="left" w:pos="5387"/>
        </w:tabs>
        <w:ind w:firstLine="0"/>
        <w:jc w:val="both"/>
        <w:rPr>
          <w:rFonts w:asciiTheme="majorHAnsi" w:hAnsiTheme="majorHAnsi" w:cstheme="majorHAnsi"/>
          <w:b/>
          <w:szCs w:val="24"/>
        </w:rPr>
      </w:pPr>
    </w:p>
    <w:p w14:paraId="7D78B2C4" w14:textId="4AA01EB5" w:rsidR="005C7F24" w:rsidRPr="00234827" w:rsidRDefault="005C7F24" w:rsidP="005C7F24">
      <w:pPr>
        <w:spacing w:line="276" w:lineRule="auto"/>
        <w:jc w:val="both"/>
        <w:rPr>
          <w:rFonts w:asciiTheme="majorHAnsi" w:hAnsiTheme="majorHAnsi" w:cstheme="majorHAnsi"/>
          <w:b/>
          <w:bCs/>
          <w:szCs w:val="24"/>
          <w:u w:val="single"/>
        </w:rPr>
      </w:pPr>
      <w:r w:rsidRPr="00234827">
        <w:rPr>
          <w:rFonts w:asciiTheme="majorHAnsi" w:hAnsiTheme="majorHAnsi" w:cstheme="majorHAnsi"/>
          <w:b/>
          <w:bCs/>
          <w:szCs w:val="24"/>
          <w:u w:val="single"/>
        </w:rPr>
        <w:t xml:space="preserve">ARTICLE </w:t>
      </w:r>
      <w:r w:rsidR="00095E56">
        <w:rPr>
          <w:rFonts w:asciiTheme="majorHAnsi" w:hAnsiTheme="majorHAnsi" w:cstheme="majorHAnsi"/>
          <w:b/>
          <w:bCs/>
          <w:szCs w:val="24"/>
          <w:u w:val="single"/>
        </w:rPr>
        <w:t>3</w:t>
      </w:r>
      <w:r w:rsidRPr="00234827">
        <w:rPr>
          <w:rFonts w:asciiTheme="majorHAnsi" w:hAnsiTheme="majorHAnsi" w:cstheme="majorHAnsi"/>
          <w:b/>
          <w:bCs/>
          <w:szCs w:val="24"/>
          <w:u w:val="single"/>
        </w:rPr>
        <w:t xml:space="preserve"> : </w:t>
      </w:r>
      <w:r w:rsidR="00BA0DFE" w:rsidRPr="00234827">
        <w:rPr>
          <w:rFonts w:asciiTheme="majorHAnsi" w:hAnsiTheme="majorHAnsi" w:cstheme="majorHAnsi"/>
          <w:b/>
          <w:bCs/>
          <w:szCs w:val="24"/>
          <w:u w:val="single"/>
        </w:rPr>
        <w:t>DUREE DE LA CONVENTION</w:t>
      </w:r>
    </w:p>
    <w:p w14:paraId="31A042E8" w14:textId="77777777" w:rsidR="005C7F24" w:rsidRPr="00234827" w:rsidRDefault="005C7F24" w:rsidP="005C7F24">
      <w:pPr>
        <w:spacing w:line="276" w:lineRule="auto"/>
        <w:jc w:val="both"/>
        <w:rPr>
          <w:rFonts w:asciiTheme="majorHAnsi" w:hAnsiTheme="majorHAnsi" w:cstheme="majorHAnsi"/>
          <w:b/>
          <w:bCs/>
          <w:szCs w:val="24"/>
          <w:u w:val="single"/>
        </w:rPr>
      </w:pPr>
    </w:p>
    <w:p w14:paraId="40212F74" w14:textId="7914AA20" w:rsidR="0078485D" w:rsidRPr="00234827" w:rsidRDefault="0078485D" w:rsidP="005C7F24">
      <w:pPr>
        <w:spacing w:line="276" w:lineRule="auto"/>
        <w:jc w:val="both"/>
        <w:rPr>
          <w:rFonts w:asciiTheme="majorHAnsi" w:hAnsiTheme="majorHAnsi" w:cstheme="majorHAnsi"/>
          <w:szCs w:val="24"/>
        </w:rPr>
      </w:pPr>
      <w:bookmarkStart w:id="0" w:name="_Hlk191571869"/>
      <w:r w:rsidRPr="00DC109D">
        <w:rPr>
          <w:rFonts w:asciiTheme="majorHAnsi" w:hAnsiTheme="majorHAnsi" w:cstheme="majorHAnsi"/>
          <w:szCs w:val="24"/>
        </w:rPr>
        <w:t>La présente convention prend effet à compter de sa signature par les parties, pour une durée de deux ans. Elle pourra être renouvelé</w:t>
      </w:r>
      <w:r w:rsidR="00E7342C" w:rsidRPr="00DC109D">
        <w:rPr>
          <w:rFonts w:asciiTheme="majorHAnsi" w:hAnsiTheme="majorHAnsi" w:cstheme="majorHAnsi"/>
          <w:szCs w:val="24"/>
        </w:rPr>
        <w:t>e</w:t>
      </w:r>
      <w:r w:rsidRPr="00DC109D">
        <w:rPr>
          <w:rFonts w:asciiTheme="majorHAnsi" w:hAnsiTheme="majorHAnsi" w:cstheme="majorHAnsi"/>
          <w:szCs w:val="24"/>
        </w:rPr>
        <w:t xml:space="preserve"> par tacite reconduction trois fois pour une durée identique, dans la limite de </w:t>
      </w:r>
      <w:proofErr w:type="gramStart"/>
      <w:r w:rsidRPr="00DC109D">
        <w:rPr>
          <w:rFonts w:asciiTheme="majorHAnsi" w:hAnsiTheme="majorHAnsi" w:cstheme="majorHAnsi"/>
          <w:szCs w:val="24"/>
        </w:rPr>
        <w:t>six années maximum</w:t>
      </w:r>
      <w:proofErr w:type="gramEnd"/>
      <w:r w:rsidRPr="00DC109D">
        <w:rPr>
          <w:rFonts w:asciiTheme="majorHAnsi" w:hAnsiTheme="majorHAnsi" w:cstheme="majorHAnsi"/>
          <w:szCs w:val="24"/>
        </w:rPr>
        <w:t>, sauf dénonciation par l’une ou l’autre des parties, par lettre recommandée avec accusé de réception, moyennant le respect d’un préavis de trois mois.</w:t>
      </w:r>
    </w:p>
    <w:bookmarkEnd w:id="0"/>
    <w:p w14:paraId="39899E04" w14:textId="77777777" w:rsidR="005C7F24" w:rsidRPr="00234827" w:rsidRDefault="005C7F24" w:rsidP="001163C0">
      <w:pPr>
        <w:spacing w:line="276" w:lineRule="auto"/>
        <w:jc w:val="both"/>
        <w:rPr>
          <w:rFonts w:asciiTheme="majorHAnsi" w:hAnsiTheme="majorHAnsi" w:cstheme="majorHAnsi"/>
          <w:b/>
          <w:bCs/>
          <w:szCs w:val="24"/>
          <w:u w:val="single"/>
        </w:rPr>
      </w:pPr>
    </w:p>
    <w:p w14:paraId="5A5F860F" w14:textId="77777777" w:rsidR="00830EFA" w:rsidRPr="00234827" w:rsidRDefault="00830EFA" w:rsidP="001163C0">
      <w:pPr>
        <w:spacing w:line="276" w:lineRule="auto"/>
        <w:jc w:val="both"/>
        <w:rPr>
          <w:rFonts w:asciiTheme="majorHAnsi" w:hAnsiTheme="majorHAnsi" w:cstheme="majorHAnsi"/>
          <w:b/>
          <w:bCs/>
          <w:szCs w:val="24"/>
          <w:u w:val="single"/>
        </w:rPr>
      </w:pPr>
    </w:p>
    <w:p w14:paraId="1B210B25" w14:textId="562891B0" w:rsidR="001163C0" w:rsidRPr="00234827" w:rsidRDefault="001163C0" w:rsidP="001163C0">
      <w:pPr>
        <w:spacing w:line="276" w:lineRule="auto"/>
        <w:jc w:val="both"/>
        <w:rPr>
          <w:rFonts w:asciiTheme="majorHAnsi" w:hAnsiTheme="majorHAnsi" w:cstheme="majorHAnsi"/>
          <w:szCs w:val="24"/>
        </w:rPr>
      </w:pPr>
      <w:r w:rsidRPr="00234827">
        <w:rPr>
          <w:rFonts w:asciiTheme="majorHAnsi" w:hAnsiTheme="majorHAnsi" w:cstheme="majorHAnsi"/>
          <w:b/>
          <w:bCs/>
          <w:szCs w:val="24"/>
          <w:u w:val="single"/>
        </w:rPr>
        <w:t xml:space="preserve">ARTICLE </w:t>
      </w:r>
      <w:r w:rsidR="00095E56">
        <w:rPr>
          <w:rFonts w:asciiTheme="majorHAnsi" w:hAnsiTheme="majorHAnsi" w:cstheme="majorHAnsi"/>
          <w:b/>
          <w:bCs/>
          <w:szCs w:val="24"/>
          <w:u w:val="single"/>
        </w:rPr>
        <w:t>4</w:t>
      </w:r>
      <w:r w:rsidRPr="00234827">
        <w:rPr>
          <w:rFonts w:asciiTheme="majorHAnsi" w:hAnsiTheme="majorHAnsi" w:cstheme="majorHAnsi"/>
          <w:b/>
          <w:bCs/>
          <w:szCs w:val="24"/>
          <w:u w:val="single"/>
        </w:rPr>
        <w:t xml:space="preserve"> : </w:t>
      </w:r>
      <w:r w:rsidR="00BA0DFE" w:rsidRPr="00234827">
        <w:rPr>
          <w:rFonts w:asciiTheme="majorHAnsi" w:hAnsiTheme="majorHAnsi" w:cstheme="majorHAnsi"/>
          <w:b/>
          <w:bCs/>
          <w:szCs w:val="24"/>
          <w:u w:val="single"/>
        </w:rPr>
        <w:t xml:space="preserve">MODIFICATION </w:t>
      </w:r>
      <w:r w:rsidR="00C01045">
        <w:rPr>
          <w:rFonts w:asciiTheme="majorHAnsi" w:hAnsiTheme="majorHAnsi" w:cstheme="majorHAnsi"/>
          <w:b/>
          <w:bCs/>
          <w:szCs w:val="24"/>
          <w:u w:val="single"/>
        </w:rPr>
        <w:t>DE LA CONVENTION</w:t>
      </w:r>
      <w:r w:rsidRPr="00234827">
        <w:rPr>
          <w:rFonts w:asciiTheme="majorHAnsi" w:hAnsiTheme="majorHAnsi" w:cstheme="majorHAnsi"/>
          <w:szCs w:val="24"/>
        </w:rPr>
        <w:t xml:space="preserve"> </w:t>
      </w:r>
    </w:p>
    <w:p w14:paraId="5DB5597D" w14:textId="77777777" w:rsidR="001163C0" w:rsidRPr="00234827" w:rsidRDefault="001163C0" w:rsidP="001163C0">
      <w:pPr>
        <w:spacing w:line="276" w:lineRule="auto"/>
        <w:jc w:val="both"/>
        <w:rPr>
          <w:rFonts w:asciiTheme="majorHAnsi" w:hAnsiTheme="majorHAnsi" w:cstheme="majorHAnsi"/>
          <w:szCs w:val="24"/>
        </w:rPr>
      </w:pPr>
    </w:p>
    <w:p w14:paraId="11370274" w14:textId="6D69EB92" w:rsidR="001163C0" w:rsidRPr="00234827" w:rsidRDefault="001163C0" w:rsidP="00D56E99">
      <w:pPr>
        <w:jc w:val="both"/>
        <w:rPr>
          <w:rFonts w:asciiTheme="majorHAnsi" w:hAnsiTheme="majorHAnsi" w:cstheme="majorHAnsi"/>
          <w:szCs w:val="24"/>
        </w:rPr>
      </w:pPr>
      <w:r w:rsidRPr="00234827">
        <w:rPr>
          <w:rFonts w:asciiTheme="majorHAnsi" w:hAnsiTheme="majorHAnsi" w:cstheme="majorHAnsi"/>
          <w:szCs w:val="24"/>
        </w:rPr>
        <w:t xml:space="preserve">Toute modification de la présente convention fera l’objet d’un avenant signé par les parties prenantes. </w:t>
      </w:r>
    </w:p>
    <w:p w14:paraId="67D33592" w14:textId="77777777" w:rsidR="007070E3" w:rsidRPr="00234827" w:rsidRDefault="007070E3" w:rsidP="006866D6">
      <w:pPr>
        <w:pStyle w:val="Retraitcorpsdetexte"/>
        <w:tabs>
          <w:tab w:val="left" w:pos="5387"/>
        </w:tabs>
        <w:ind w:firstLine="0"/>
        <w:jc w:val="both"/>
        <w:rPr>
          <w:rFonts w:asciiTheme="majorHAnsi" w:hAnsiTheme="majorHAnsi" w:cstheme="majorHAnsi"/>
          <w:b/>
          <w:szCs w:val="24"/>
          <w:u w:val="single"/>
        </w:rPr>
      </w:pPr>
    </w:p>
    <w:p w14:paraId="2634A5A5" w14:textId="77777777" w:rsidR="00830EFA" w:rsidRPr="00234827" w:rsidRDefault="00830EFA" w:rsidP="001163C0">
      <w:pPr>
        <w:pStyle w:val="Paragraphedeliste"/>
        <w:ind w:left="0"/>
        <w:jc w:val="both"/>
        <w:rPr>
          <w:rFonts w:asciiTheme="majorHAnsi" w:hAnsiTheme="majorHAnsi" w:cstheme="majorHAnsi"/>
          <w:b/>
          <w:bCs/>
          <w:szCs w:val="24"/>
          <w:u w:val="single"/>
        </w:rPr>
      </w:pPr>
    </w:p>
    <w:p w14:paraId="27A5BF15" w14:textId="235301C7" w:rsidR="001163C0" w:rsidRPr="00234827" w:rsidRDefault="001163C0" w:rsidP="001163C0">
      <w:pPr>
        <w:pStyle w:val="Paragraphedeliste"/>
        <w:ind w:left="0"/>
        <w:jc w:val="both"/>
        <w:rPr>
          <w:rFonts w:asciiTheme="majorHAnsi" w:hAnsiTheme="majorHAnsi" w:cstheme="majorHAnsi"/>
          <w:b/>
          <w:bCs/>
          <w:szCs w:val="24"/>
          <w:u w:val="single"/>
        </w:rPr>
      </w:pPr>
      <w:r w:rsidRPr="00234827">
        <w:rPr>
          <w:rFonts w:asciiTheme="majorHAnsi" w:hAnsiTheme="majorHAnsi" w:cstheme="majorHAnsi"/>
          <w:b/>
          <w:bCs/>
          <w:szCs w:val="24"/>
          <w:u w:val="single"/>
        </w:rPr>
        <w:t xml:space="preserve">ARTICLE </w:t>
      </w:r>
      <w:r w:rsidR="00095E56">
        <w:rPr>
          <w:rFonts w:asciiTheme="majorHAnsi" w:hAnsiTheme="majorHAnsi" w:cstheme="majorHAnsi"/>
          <w:b/>
          <w:bCs/>
          <w:szCs w:val="24"/>
          <w:u w:val="single"/>
        </w:rPr>
        <w:t>5</w:t>
      </w:r>
      <w:r w:rsidRPr="00234827">
        <w:rPr>
          <w:rFonts w:asciiTheme="majorHAnsi" w:hAnsiTheme="majorHAnsi" w:cstheme="majorHAnsi"/>
          <w:b/>
          <w:bCs/>
          <w:szCs w:val="24"/>
          <w:u w:val="single"/>
        </w:rPr>
        <w:t xml:space="preserve"> : </w:t>
      </w:r>
      <w:r w:rsidR="00BA0DFE" w:rsidRPr="00234827">
        <w:rPr>
          <w:rFonts w:asciiTheme="majorHAnsi" w:hAnsiTheme="majorHAnsi" w:cstheme="majorHAnsi"/>
          <w:b/>
          <w:bCs/>
          <w:szCs w:val="24"/>
          <w:u w:val="single"/>
        </w:rPr>
        <w:t>REGLEMENT DES LITIGES</w:t>
      </w:r>
    </w:p>
    <w:p w14:paraId="1CA0537C" w14:textId="77777777" w:rsidR="001163C0" w:rsidRPr="00234827" w:rsidRDefault="001163C0" w:rsidP="001163C0">
      <w:pPr>
        <w:pStyle w:val="Paragraphedeliste"/>
        <w:ind w:left="0"/>
        <w:jc w:val="both"/>
        <w:rPr>
          <w:rFonts w:asciiTheme="majorHAnsi" w:hAnsiTheme="majorHAnsi" w:cstheme="majorHAnsi"/>
          <w:b/>
          <w:bCs/>
          <w:sz w:val="26"/>
          <w:szCs w:val="26"/>
        </w:rPr>
      </w:pPr>
    </w:p>
    <w:p w14:paraId="60F9BAF5" w14:textId="33527DEF" w:rsidR="001163C0" w:rsidRPr="0078485D" w:rsidRDefault="001163C0" w:rsidP="001163C0">
      <w:pPr>
        <w:pStyle w:val="Paragraphedeliste"/>
        <w:ind w:left="0"/>
        <w:jc w:val="both"/>
        <w:rPr>
          <w:rFonts w:asciiTheme="majorHAnsi" w:hAnsiTheme="majorHAnsi" w:cstheme="majorHAnsi"/>
          <w:szCs w:val="24"/>
        </w:rPr>
      </w:pPr>
      <w:r w:rsidRPr="00234827">
        <w:rPr>
          <w:rFonts w:asciiTheme="majorHAnsi" w:hAnsiTheme="majorHAnsi" w:cstheme="majorHAnsi"/>
          <w:szCs w:val="24"/>
        </w:rPr>
        <w:t>Les parties s’engagent à rechercher une solution amiable à tout différend né de l’application ou de l’interprétation de la présente convention. A défaut de solution amiable, le litige sera tranché par le tribunal compétent.</w:t>
      </w:r>
    </w:p>
    <w:p w14:paraId="5CFA4CA2" w14:textId="77777777" w:rsidR="001F5EE3" w:rsidRPr="00234827" w:rsidRDefault="001F5EE3" w:rsidP="001163C0">
      <w:pPr>
        <w:pStyle w:val="Paragraphedeliste"/>
        <w:ind w:left="0"/>
        <w:jc w:val="both"/>
        <w:rPr>
          <w:rFonts w:asciiTheme="majorHAnsi" w:hAnsiTheme="majorHAnsi" w:cstheme="majorHAnsi"/>
          <w:i/>
          <w:iCs/>
          <w:szCs w:val="24"/>
        </w:rPr>
      </w:pPr>
    </w:p>
    <w:p w14:paraId="0721A486" w14:textId="1EFBA87B" w:rsidR="001163C0" w:rsidRPr="00234827" w:rsidRDefault="001163C0" w:rsidP="001163C0">
      <w:pPr>
        <w:pStyle w:val="Paragraphedeliste"/>
        <w:ind w:left="0"/>
        <w:jc w:val="both"/>
        <w:rPr>
          <w:rFonts w:asciiTheme="majorHAnsi" w:hAnsiTheme="majorHAnsi" w:cstheme="majorHAnsi"/>
          <w:i/>
          <w:iCs/>
          <w:szCs w:val="24"/>
        </w:rPr>
      </w:pPr>
      <w:r w:rsidRPr="00234827">
        <w:rPr>
          <w:rFonts w:asciiTheme="majorHAnsi" w:hAnsiTheme="majorHAnsi" w:cstheme="majorHAnsi"/>
          <w:i/>
          <w:iCs/>
          <w:szCs w:val="24"/>
        </w:rPr>
        <w:t xml:space="preserve">Convention établie en </w:t>
      </w:r>
      <w:r w:rsidR="00C01045">
        <w:rPr>
          <w:rFonts w:asciiTheme="majorHAnsi" w:hAnsiTheme="majorHAnsi" w:cstheme="majorHAnsi"/>
          <w:i/>
          <w:iCs/>
          <w:szCs w:val="24"/>
        </w:rPr>
        <w:t>trois</w:t>
      </w:r>
      <w:r w:rsidRPr="00234827">
        <w:rPr>
          <w:rFonts w:asciiTheme="majorHAnsi" w:hAnsiTheme="majorHAnsi" w:cstheme="majorHAnsi"/>
          <w:i/>
          <w:iCs/>
          <w:szCs w:val="24"/>
        </w:rPr>
        <w:t xml:space="preserve"> exemplaires originaux dont un est remis à chacune des parties.</w:t>
      </w:r>
    </w:p>
    <w:p w14:paraId="30B14BF9" w14:textId="77777777" w:rsidR="001163C0" w:rsidRPr="00234827" w:rsidRDefault="001163C0" w:rsidP="001163C0">
      <w:pPr>
        <w:pStyle w:val="Paragraphedeliste"/>
        <w:ind w:left="0"/>
        <w:jc w:val="both"/>
        <w:rPr>
          <w:rFonts w:asciiTheme="majorHAnsi" w:hAnsiTheme="majorHAnsi" w:cstheme="majorHAnsi"/>
          <w:i/>
          <w:iCs/>
          <w:szCs w:val="24"/>
        </w:rPr>
      </w:pPr>
    </w:p>
    <w:p w14:paraId="7E7EEBA6" w14:textId="77777777" w:rsidR="001163C0" w:rsidRPr="00234827" w:rsidRDefault="001163C0" w:rsidP="001163C0">
      <w:pPr>
        <w:pStyle w:val="Paragraphedeliste"/>
        <w:ind w:left="0"/>
        <w:jc w:val="both"/>
        <w:rPr>
          <w:rFonts w:asciiTheme="majorHAnsi" w:hAnsiTheme="majorHAnsi" w:cstheme="majorHAnsi"/>
          <w:szCs w:val="24"/>
        </w:rPr>
      </w:pPr>
    </w:p>
    <w:p w14:paraId="799633D4" w14:textId="77777777" w:rsidR="00173592" w:rsidRDefault="000149A0" w:rsidP="001163C0">
      <w:pPr>
        <w:pStyle w:val="Paragraphedeliste"/>
        <w:ind w:left="0"/>
        <w:jc w:val="both"/>
        <w:rPr>
          <w:rFonts w:asciiTheme="majorHAnsi" w:hAnsiTheme="majorHAnsi" w:cstheme="majorHAnsi"/>
          <w:szCs w:val="24"/>
        </w:rPr>
      </w:pPr>
      <w:r w:rsidRPr="00234827">
        <w:rPr>
          <w:rFonts w:asciiTheme="majorHAnsi" w:hAnsiTheme="majorHAnsi" w:cstheme="majorHAnsi"/>
          <w:szCs w:val="24"/>
        </w:rPr>
        <w:t xml:space="preserve">Fait </w:t>
      </w:r>
      <w:r w:rsidR="00705465" w:rsidRPr="00234827">
        <w:rPr>
          <w:rFonts w:asciiTheme="majorHAnsi" w:hAnsiTheme="majorHAnsi" w:cstheme="majorHAnsi"/>
          <w:szCs w:val="24"/>
        </w:rPr>
        <w:t>à</w:t>
      </w:r>
      <w:r w:rsidR="00234827">
        <w:rPr>
          <w:rFonts w:asciiTheme="majorHAnsi" w:hAnsiTheme="majorHAnsi" w:cstheme="majorHAnsi"/>
          <w:szCs w:val="24"/>
        </w:rPr>
        <w:t xml:space="preserve"> BETHUNE</w:t>
      </w:r>
      <w:r w:rsidR="00705465" w:rsidRPr="00234827">
        <w:rPr>
          <w:rFonts w:asciiTheme="majorHAnsi" w:hAnsiTheme="majorHAnsi" w:cstheme="majorHAnsi"/>
          <w:szCs w:val="24"/>
        </w:rPr>
        <w:tab/>
      </w:r>
      <w:r w:rsidR="00705465" w:rsidRPr="00234827">
        <w:rPr>
          <w:rFonts w:asciiTheme="majorHAnsi" w:hAnsiTheme="majorHAnsi" w:cstheme="majorHAnsi"/>
          <w:szCs w:val="24"/>
        </w:rPr>
        <w:tab/>
      </w:r>
    </w:p>
    <w:p w14:paraId="66233DB5" w14:textId="465658B7" w:rsidR="001163C0" w:rsidRPr="00234827" w:rsidRDefault="00705465" w:rsidP="001163C0">
      <w:pPr>
        <w:pStyle w:val="Paragraphedeliste"/>
        <w:ind w:left="0"/>
        <w:jc w:val="both"/>
        <w:rPr>
          <w:rFonts w:asciiTheme="majorHAnsi" w:hAnsiTheme="majorHAnsi" w:cstheme="majorHAnsi"/>
          <w:szCs w:val="24"/>
        </w:rPr>
      </w:pPr>
      <w:r w:rsidRPr="00234827">
        <w:rPr>
          <w:rFonts w:asciiTheme="majorHAnsi" w:hAnsiTheme="majorHAnsi" w:cstheme="majorHAnsi"/>
          <w:szCs w:val="24"/>
        </w:rPr>
        <w:tab/>
      </w:r>
      <w:r w:rsidRPr="00234827">
        <w:rPr>
          <w:rFonts w:asciiTheme="majorHAnsi" w:hAnsiTheme="majorHAnsi" w:cstheme="majorHAnsi"/>
          <w:szCs w:val="24"/>
        </w:rPr>
        <w:tab/>
      </w:r>
      <w:r w:rsidRPr="00234827">
        <w:rPr>
          <w:rFonts w:asciiTheme="majorHAnsi" w:hAnsiTheme="majorHAnsi" w:cstheme="majorHAnsi"/>
          <w:szCs w:val="24"/>
        </w:rPr>
        <w:tab/>
      </w:r>
    </w:p>
    <w:p w14:paraId="18A08F89" w14:textId="443A676E" w:rsidR="0089016C" w:rsidRPr="00234827" w:rsidRDefault="00705465" w:rsidP="001163C0">
      <w:pPr>
        <w:pStyle w:val="Paragraphedeliste"/>
        <w:ind w:left="0"/>
        <w:jc w:val="both"/>
        <w:rPr>
          <w:rFonts w:asciiTheme="majorHAnsi" w:hAnsiTheme="majorHAnsi" w:cstheme="majorHAnsi"/>
          <w:szCs w:val="24"/>
        </w:rPr>
      </w:pPr>
      <w:r w:rsidRPr="00234827">
        <w:rPr>
          <w:rFonts w:asciiTheme="majorHAnsi" w:hAnsiTheme="majorHAnsi" w:cstheme="majorHAnsi"/>
          <w:szCs w:val="24"/>
        </w:rPr>
        <w:t xml:space="preserve">Le ……………………. </w:t>
      </w:r>
      <w:r w:rsidRPr="00234827">
        <w:rPr>
          <w:rFonts w:asciiTheme="majorHAnsi" w:hAnsiTheme="majorHAnsi" w:cstheme="majorHAnsi"/>
          <w:szCs w:val="24"/>
        </w:rPr>
        <w:tab/>
      </w:r>
      <w:r w:rsidRPr="00234827">
        <w:rPr>
          <w:rFonts w:asciiTheme="majorHAnsi" w:hAnsiTheme="majorHAnsi" w:cstheme="majorHAnsi"/>
          <w:szCs w:val="24"/>
        </w:rPr>
        <w:tab/>
      </w:r>
      <w:r w:rsidRPr="00234827">
        <w:rPr>
          <w:rFonts w:asciiTheme="majorHAnsi" w:hAnsiTheme="majorHAnsi" w:cstheme="majorHAnsi"/>
          <w:szCs w:val="24"/>
        </w:rPr>
        <w:tab/>
      </w:r>
    </w:p>
    <w:p w14:paraId="6BCE6D8F" w14:textId="77777777" w:rsidR="00705465" w:rsidRDefault="00705465" w:rsidP="001163C0">
      <w:pPr>
        <w:pStyle w:val="Paragraphedeliste"/>
        <w:ind w:left="0"/>
        <w:jc w:val="both"/>
        <w:rPr>
          <w:rFonts w:asciiTheme="majorHAnsi" w:hAnsiTheme="majorHAnsi" w:cstheme="majorHAnsi"/>
          <w:szCs w:val="24"/>
        </w:rPr>
      </w:pPr>
    </w:p>
    <w:tbl>
      <w:tblPr>
        <w:tblStyle w:val="Grilledutableau"/>
        <w:tblW w:w="9493" w:type="dxa"/>
        <w:tblLook w:val="04A0" w:firstRow="1" w:lastRow="0" w:firstColumn="1" w:lastColumn="0" w:noHBand="0" w:noVBand="1"/>
      </w:tblPr>
      <w:tblGrid>
        <w:gridCol w:w="3256"/>
        <w:gridCol w:w="3118"/>
        <w:gridCol w:w="3119"/>
      </w:tblGrid>
      <w:tr w:rsidR="004C6BE6" w14:paraId="0962B3EF" w14:textId="77777777" w:rsidTr="0031473E">
        <w:tc>
          <w:tcPr>
            <w:tcW w:w="3256" w:type="dxa"/>
          </w:tcPr>
          <w:p w14:paraId="5336A214" w14:textId="77777777" w:rsidR="00FD0103" w:rsidRDefault="00FD0103" w:rsidP="001163C0">
            <w:pPr>
              <w:pStyle w:val="Paragraphedeliste"/>
              <w:ind w:left="0"/>
              <w:jc w:val="both"/>
              <w:rPr>
                <w:rFonts w:asciiTheme="majorHAnsi" w:hAnsiTheme="majorHAnsi" w:cstheme="majorHAnsi"/>
              </w:rPr>
            </w:pPr>
          </w:p>
          <w:p w14:paraId="033A8B98" w14:textId="77777777" w:rsidR="00FD0103" w:rsidRDefault="004C6BE6" w:rsidP="00FD0103">
            <w:pPr>
              <w:pStyle w:val="Paragraphedeliste"/>
              <w:ind w:left="0"/>
              <w:jc w:val="both"/>
              <w:rPr>
                <w:rFonts w:asciiTheme="majorHAnsi" w:hAnsiTheme="majorHAnsi" w:cstheme="majorHAnsi"/>
              </w:rPr>
            </w:pPr>
            <w:r w:rsidRPr="00304DDB">
              <w:rPr>
                <w:rFonts w:asciiTheme="majorHAnsi" w:hAnsiTheme="majorHAnsi" w:cstheme="majorHAnsi"/>
              </w:rPr>
              <w:t>Pierre Emmanuel GIBSON</w:t>
            </w:r>
            <w:r w:rsidR="00FD0103">
              <w:rPr>
                <w:rFonts w:asciiTheme="majorHAnsi" w:hAnsiTheme="majorHAnsi" w:cstheme="majorHAnsi"/>
              </w:rPr>
              <w:t>,</w:t>
            </w:r>
          </w:p>
          <w:p w14:paraId="34327704" w14:textId="77777777" w:rsidR="00FD0103" w:rsidRDefault="00FD0103" w:rsidP="00FD0103">
            <w:pPr>
              <w:pStyle w:val="Paragraphedeliste"/>
              <w:ind w:left="0"/>
              <w:jc w:val="both"/>
              <w:rPr>
                <w:rFonts w:asciiTheme="majorHAnsi" w:hAnsiTheme="majorHAnsi" w:cstheme="majorHAnsi"/>
              </w:rPr>
            </w:pPr>
          </w:p>
          <w:p w14:paraId="664285E9" w14:textId="77777777" w:rsidR="004C6BE6" w:rsidRDefault="00FD0103" w:rsidP="001163C0">
            <w:pPr>
              <w:pStyle w:val="Paragraphedeliste"/>
              <w:ind w:left="0"/>
              <w:jc w:val="both"/>
              <w:rPr>
                <w:rFonts w:asciiTheme="majorHAnsi" w:hAnsiTheme="majorHAnsi" w:cstheme="majorHAnsi"/>
              </w:rPr>
            </w:pPr>
            <w:r w:rsidRPr="00304DDB">
              <w:rPr>
                <w:rFonts w:asciiTheme="majorHAnsi" w:hAnsiTheme="majorHAnsi" w:cstheme="majorHAnsi"/>
              </w:rPr>
              <w:t>Président du SIVOM</w:t>
            </w:r>
            <w:r>
              <w:rPr>
                <w:rFonts w:asciiTheme="majorHAnsi" w:hAnsiTheme="majorHAnsi" w:cstheme="majorHAnsi"/>
              </w:rPr>
              <w:t xml:space="preserve"> </w:t>
            </w:r>
            <w:r w:rsidRPr="00304DDB">
              <w:rPr>
                <w:rFonts w:asciiTheme="majorHAnsi" w:hAnsiTheme="majorHAnsi" w:cstheme="majorHAnsi"/>
              </w:rPr>
              <w:t xml:space="preserve">de la Communauté </w:t>
            </w:r>
            <w:r>
              <w:rPr>
                <w:rFonts w:asciiTheme="majorHAnsi" w:hAnsiTheme="majorHAnsi" w:cstheme="majorHAnsi"/>
              </w:rPr>
              <w:t>d</w:t>
            </w:r>
            <w:r w:rsidRPr="00304DDB">
              <w:rPr>
                <w:rFonts w:asciiTheme="majorHAnsi" w:hAnsiTheme="majorHAnsi" w:cstheme="majorHAnsi"/>
              </w:rPr>
              <w:t>u Béthunois</w:t>
            </w:r>
          </w:p>
          <w:p w14:paraId="35B4D3EF" w14:textId="77777777" w:rsidR="0031473E" w:rsidRDefault="0031473E" w:rsidP="001163C0">
            <w:pPr>
              <w:pStyle w:val="Paragraphedeliste"/>
              <w:ind w:left="0"/>
              <w:jc w:val="both"/>
              <w:rPr>
                <w:rFonts w:asciiTheme="majorHAnsi" w:hAnsiTheme="majorHAnsi" w:cstheme="majorHAnsi"/>
              </w:rPr>
            </w:pPr>
          </w:p>
          <w:p w14:paraId="4A3E760C" w14:textId="77777777" w:rsidR="0031473E" w:rsidRDefault="0031473E" w:rsidP="001163C0">
            <w:pPr>
              <w:pStyle w:val="Paragraphedeliste"/>
              <w:ind w:left="0"/>
              <w:jc w:val="both"/>
              <w:rPr>
                <w:rFonts w:asciiTheme="majorHAnsi" w:hAnsiTheme="majorHAnsi" w:cstheme="majorHAnsi"/>
              </w:rPr>
            </w:pPr>
          </w:p>
          <w:p w14:paraId="0BD7C55C" w14:textId="77777777" w:rsidR="0031473E" w:rsidRDefault="0031473E" w:rsidP="001163C0">
            <w:pPr>
              <w:pStyle w:val="Paragraphedeliste"/>
              <w:ind w:left="0"/>
              <w:jc w:val="both"/>
              <w:rPr>
                <w:rFonts w:asciiTheme="majorHAnsi" w:hAnsiTheme="majorHAnsi" w:cstheme="majorHAnsi"/>
              </w:rPr>
            </w:pPr>
          </w:p>
          <w:p w14:paraId="7935DE03" w14:textId="77777777" w:rsidR="0031473E" w:rsidRDefault="0031473E" w:rsidP="001163C0">
            <w:pPr>
              <w:pStyle w:val="Paragraphedeliste"/>
              <w:ind w:left="0"/>
              <w:jc w:val="both"/>
              <w:rPr>
                <w:rFonts w:asciiTheme="majorHAnsi" w:hAnsiTheme="majorHAnsi" w:cstheme="majorHAnsi"/>
              </w:rPr>
            </w:pPr>
          </w:p>
          <w:p w14:paraId="7FBFA9AE" w14:textId="77777777" w:rsidR="0031473E" w:rsidRDefault="0031473E" w:rsidP="001163C0">
            <w:pPr>
              <w:pStyle w:val="Paragraphedeliste"/>
              <w:ind w:left="0"/>
              <w:jc w:val="both"/>
              <w:rPr>
                <w:rFonts w:asciiTheme="majorHAnsi" w:hAnsiTheme="majorHAnsi" w:cstheme="majorHAnsi"/>
              </w:rPr>
            </w:pPr>
          </w:p>
          <w:p w14:paraId="3D886402" w14:textId="229315FF" w:rsidR="0031473E" w:rsidRPr="00FD0103" w:rsidRDefault="0031473E" w:rsidP="001163C0">
            <w:pPr>
              <w:pStyle w:val="Paragraphedeliste"/>
              <w:ind w:left="0"/>
              <w:jc w:val="both"/>
              <w:rPr>
                <w:rFonts w:asciiTheme="majorHAnsi" w:hAnsiTheme="majorHAnsi" w:cstheme="majorHAnsi"/>
              </w:rPr>
            </w:pPr>
          </w:p>
        </w:tc>
        <w:tc>
          <w:tcPr>
            <w:tcW w:w="3118" w:type="dxa"/>
          </w:tcPr>
          <w:p w14:paraId="288852B8" w14:textId="77777777" w:rsidR="00FD0103" w:rsidRDefault="00FD0103" w:rsidP="00FD0103">
            <w:pPr>
              <w:jc w:val="both"/>
              <w:rPr>
                <w:rFonts w:asciiTheme="majorHAnsi" w:hAnsiTheme="majorHAnsi" w:cstheme="majorHAnsi"/>
              </w:rPr>
            </w:pPr>
          </w:p>
          <w:p w14:paraId="542E93E1" w14:textId="19212B56" w:rsidR="00FD0103" w:rsidRPr="00304DDB" w:rsidRDefault="00FD0103" w:rsidP="00FD0103">
            <w:pPr>
              <w:jc w:val="both"/>
              <w:rPr>
                <w:rFonts w:asciiTheme="majorHAnsi" w:hAnsiTheme="majorHAnsi" w:cstheme="majorHAnsi"/>
              </w:rPr>
            </w:pPr>
            <w:r>
              <w:rPr>
                <w:rFonts w:asciiTheme="majorHAnsi" w:hAnsiTheme="majorHAnsi" w:cstheme="majorHAnsi"/>
              </w:rPr>
              <w:t>Olivier GACQUERRE</w:t>
            </w:r>
            <w:r w:rsidRPr="00304DDB">
              <w:rPr>
                <w:rFonts w:asciiTheme="majorHAnsi" w:hAnsiTheme="majorHAnsi" w:cstheme="majorHAnsi"/>
              </w:rPr>
              <w:t xml:space="preserve">, </w:t>
            </w:r>
            <w:r w:rsidRPr="00304DDB">
              <w:rPr>
                <w:rFonts w:asciiTheme="majorHAnsi" w:hAnsiTheme="majorHAnsi" w:cstheme="majorHAnsi"/>
              </w:rPr>
              <w:tab/>
            </w:r>
          </w:p>
          <w:p w14:paraId="1929A608" w14:textId="77777777" w:rsidR="00FD0103" w:rsidRDefault="00FD0103" w:rsidP="00FD0103">
            <w:pPr>
              <w:jc w:val="both"/>
              <w:rPr>
                <w:rFonts w:asciiTheme="majorHAnsi" w:hAnsiTheme="majorHAnsi" w:cstheme="majorHAnsi"/>
              </w:rPr>
            </w:pPr>
          </w:p>
          <w:p w14:paraId="19EBF0CA" w14:textId="01172C49" w:rsidR="00FD0103" w:rsidRPr="00304DDB" w:rsidRDefault="00FD0103" w:rsidP="00FD0103">
            <w:pPr>
              <w:jc w:val="both"/>
              <w:rPr>
                <w:rFonts w:asciiTheme="majorHAnsi" w:hAnsiTheme="majorHAnsi" w:cstheme="majorHAnsi"/>
              </w:rPr>
            </w:pPr>
            <w:r w:rsidRPr="00304DDB">
              <w:rPr>
                <w:rFonts w:asciiTheme="majorHAnsi" w:hAnsiTheme="majorHAnsi" w:cstheme="majorHAnsi"/>
              </w:rPr>
              <w:t xml:space="preserve">Maire de </w:t>
            </w:r>
            <w:r>
              <w:rPr>
                <w:rFonts w:asciiTheme="majorHAnsi" w:hAnsiTheme="majorHAnsi" w:cstheme="majorHAnsi"/>
              </w:rPr>
              <w:t xml:space="preserve">la </w:t>
            </w:r>
            <w:r w:rsidR="00173592">
              <w:rPr>
                <w:rFonts w:asciiTheme="majorHAnsi" w:hAnsiTheme="majorHAnsi" w:cstheme="majorHAnsi"/>
              </w:rPr>
              <w:t>commune</w:t>
            </w:r>
            <w:r>
              <w:rPr>
                <w:rFonts w:asciiTheme="majorHAnsi" w:hAnsiTheme="majorHAnsi" w:cstheme="majorHAnsi"/>
              </w:rPr>
              <w:t xml:space="preserve"> de BETHUNE,</w:t>
            </w:r>
            <w:r w:rsidRPr="00304DDB">
              <w:rPr>
                <w:rFonts w:asciiTheme="majorHAnsi" w:hAnsiTheme="majorHAnsi" w:cstheme="majorHAnsi"/>
              </w:rPr>
              <w:t xml:space="preserve"> </w:t>
            </w:r>
          </w:p>
          <w:p w14:paraId="34718821" w14:textId="7DE7F4B0" w:rsidR="004C6BE6" w:rsidRPr="005432CC" w:rsidRDefault="004C6BE6" w:rsidP="005432CC">
            <w:pPr>
              <w:jc w:val="both"/>
              <w:rPr>
                <w:rFonts w:asciiTheme="majorHAnsi" w:hAnsiTheme="majorHAnsi" w:cstheme="majorHAnsi"/>
              </w:rPr>
            </w:pPr>
          </w:p>
        </w:tc>
        <w:tc>
          <w:tcPr>
            <w:tcW w:w="3119" w:type="dxa"/>
          </w:tcPr>
          <w:p w14:paraId="5CD74004" w14:textId="77777777" w:rsidR="004C6BE6" w:rsidRDefault="004C6BE6" w:rsidP="001163C0">
            <w:pPr>
              <w:pStyle w:val="Paragraphedeliste"/>
              <w:ind w:left="0"/>
              <w:jc w:val="both"/>
              <w:rPr>
                <w:rFonts w:asciiTheme="majorHAnsi" w:hAnsiTheme="majorHAnsi" w:cstheme="majorHAnsi"/>
                <w:szCs w:val="24"/>
              </w:rPr>
            </w:pPr>
          </w:p>
          <w:p w14:paraId="16B12313" w14:textId="77777777" w:rsidR="00173592" w:rsidRDefault="00173592" w:rsidP="001163C0">
            <w:pPr>
              <w:pStyle w:val="Paragraphedeliste"/>
              <w:ind w:left="0"/>
              <w:jc w:val="both"/>
              <w:rPr>
                <w:rFonts w:asciiTheme="majorHAnsi" w:hAnsiTheme="majorHAnsi" w:cstheme="majorHAnsi"/>
                <w:szCs w:val="24"/>
              </w:rPr>
            </w:pPr>
            <w:r>
              <w:rPr>
                <w:rFonts w:asciiTheme="majorHAnsi" w:hAnsiTheme="majorHAnsi" w:cstheme="majorHAnsi"/>
                <w:szCs w:val="24"/>
              </w:rPr>
              <w:t>Hakim ELAZOUZI,</w:t>
            </w:r>
          </w:p>
          <w:p w14:paraId="77574529" w14:textId="77777777" w:rsidR="00173592" w:rsidRDefault="00173592" w:rsidP="001163C0">
            <w:pPr>
              <w:pStyle w:val="Paragraphedeliste"/>
              <w:ind w:left="0"/>
              <w:jc w:val="both"/>
              <w:rPr>
                <w:rFonts w:asciiTheme="majorHAnsi" w:hAnsiTheme="majorHAnsi" w:cstheme="majorHAnsi"/>
                <w:szCs w:val="24"/>
              </w:rPr>
            </w:pPr>
          </w:p>
          <w:p w14:paraId="028026F2" w14:textId="7A55BD91" w:rsidR="00173592" w:rsidRDefault="00173592" w:rsidP="001163C0">
            <w:pPr>
              <w:pStyle w:val="Paragraphedeliste"/>
              <w:ind w:left="0"/>
              <w:jc w:val="both"/>
              <w:rPr>
                <w:rFonts w:asciiTheme="majorHAnsi" w:hAnsiTheme="majorHAnsi" w:cstheme="majorHAnsi"/>
                <w:szCs w:val="24"/>
              </w:rPr>
            </w:pPr>
            <w:r>
              <w:rPr>
                <w:rFonts w:asciiTheme="majorHAnsi" w:hAnsiTheme="majorHAnsi" w:cstheme="majorHAnsi"/>
                <w:szCs w:val="24"/>
              </w:rPr>
              <w:t>Vice-président du CCAS de Béthune</w:t>
            </w:r>
          </w:p>
        </w:tc>
      </w:tr>
    </w:tbl>
    <w:p w14:paraId="223F901D" w14:textId="77777777" w:rsidR="009859B3" w:rsidRPr="00234827" w:rsidRDefault="009859B3" w:rsidP="001163C0">
      <w:pPr>
        <w:pStyle w:val="Paragraphedeliste"/>
        <w:ind w:left="0"/>
        <w:jc w:val="both"/>
        <w:rPr>
          <w:rFonts w:asciiTheme="majorHAnsi" w:hAnsiTheme="majorHAnsi" w:cstheme="majorHAnsi"/>
          <w:szCs w:val="24"/>
        </w:rPr>
      </w:pPr>
    </w:p>
    <w:p w14:paraId="22CB5671" w14:textId="77777777" w:rsidR="001163C0" w:rsidRPr="00234827" w:rsidRDefault="001163C0" w:rsidP="001163C0">
      <w:pPr>
        <w:pStyle w:val="Paragraphedeliste"/>
        <w:ind w:left="0"/>
        <w:jc w:val="both"/>
        <w:rPr>
          <w:rFonts w:asciiTheme="majorHAnsi" w:hAnsiTheme="majorHAnsi" w:cstheme="majorHAnsi"/>
          <w:szCs w:val="24"/>
        </w:rPr>
      </w:pPr>
    </w:p>
    <w:p w14:paraId="2DDE7465" w14:textId="510000B4" w:rsidR="0006116A" w:rsidRPr="00304DDB" w:rsidRDefault="00234827" w:rsidP="00FD0103">
      <w:pPr>
        <w:jc w:val="both"/>
        <w:rPr>
          <w:rFonts w:asciiTheme="majorHAnsi" w:hAnsiTheme="majorHAnsi" w:cstheme="majorHAnsi"/>
        </w:rPr>
      </w:pPr>
      <w:r w:rsidRPr="00304DDB">
        <w:rPr>
          <w:rFonts w:asciiTheme="majorHAnsi" w:hAnsiTheme="majorHAnsi" w:cstheme="majorHAnsi"/>
        </w:rPr>
        <w:tab/>
      </w:r>
      <w:r w:rsidRPr="00304DDB">
        <w:rPr>
          <w:rFonts w:asciiTheme="majorHAnsi" w:hAnsiTheme="majorHAnsi" w:cstheme="majorHAnsi"/>
        </w:rPr>
        <w:tab/>
      </w:r>
    </w:p>
    <w:p w14:paraId="315FA0E5" w14:textId="4A2421E1" w:rsidR="0006116A" w:rsidRDefault="0006116A" w:rsidP="00234827">
      <w:pPr>
        <w:jc w:val="both"/>
        <w:rPr>
          <w:rFonts w:asciiTheme="majorHAnsi" w:hAnsiTheme="majorHAnsi" w:cstheme="majorHAnsi"/>
        </w:rPr>
      </w:pPr>
    </w:p>
    <w:p w14:paraId="225402BD" w14:textId="7A4CC3D2" w:rsidR="00672594" w:rsidRPr="0078485D" w:rsidRDefault="00234827" w:rsidP="0078485D">
      <w:pPr>
        <w:jc w:val="both"/>
        <w:rPr>
          <w:rFonts w:asciiTheme="majorHAnsi" w:hAnsiTheme="majorHAnsi" w:cstheme="majorHAnsi"/>
        </w:rPr>
      </w:pPr>
      <w:r w:rsidRPr="00304DDB">
        <w:rPr>
          <w:rFonts w:asciiTheme="majorHAnsi" w:hAnsiTheme="majorHAnsi" w:cstheme="majorHAnsi"/>
        </w:rPr>
        <w:tab/>
      </w:r>
    </w:p>
    <w:sectPr w:rsidR="00672594" w:rsidRPr="0078485D" w:rsidSect="00D51890">
      <w:footerReference w:type="even" r:id="rId12"/>
      <w:footerReference w:type="default" r:id="rId13"/>
      <w:headerReference w:type="first" r:id="rId14"/>
      <w:footerReference w:type="first" r:id="rId15"/>
      <w:pgSz w:w="11906" w:h="16838" w:code="9"/>
      <w:pgMar w:top="851" w:right="1418" w:bottom="1418" w:left="1418" w:header="567" w:footer="51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4012" w14:textId="77777777" w:rsidR="00A446A7" w:rsidRDefault="00A446A7">
      <w:r>
        <w:separator/>
      </w:r>
    </w:p>
  </w:endnote>
  <w:endnote w:type="continuationSeparator" w:id="0">
    <w:p w14:paraId="5390A69D" w14:textId="77777777" w:rsidR="00A446A7" w:rsidRDefault="00A446A7">
      <w:r>
        <w:continuationSeparator/>
      </w:r>
    </w:p>
  </w:endnote>
  <w:endnote w:type="continuationNotice" w:id="1">
    <w:p w14:paraId="21607B0C" w14:textId="77777777" w:rsidR="00A446A7" w:rsidRDefault="00A44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 Neue Book">
    <w:panose1 w:val="00000000000000000000"/>
    <w:charset w:val="00"/>
    <w:family w:val="modern"/>
    <w:notTrueType/>
    <w:pitch w:val="variable"/>
    <w:sig w:usb0="A00002EF" w:usb1="0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02C2" w14:textId="77777777" w:rsidR="004F5653" w:rsidRDefault="004F5653" w:rsidP="00DE28D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225402C3" w14:textId="77777777" w:rsidR="004F5653" w:rsidRDefault="004F5653" w:rsidP="00AE37E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02C4" w14:textId="77777777" w:rsidR="004F5653" w:rsidRDefault="004F5653">
    <w:pPr>
      <w:pStyle w:val="Pieddepage"/>
      <w:jc w:val="right"/>
    </w:pPr>
    <w:r>
      <w:fldChar w:fldCharType="begin"/>
    </w:r>
    <w:r>
      <w:instrText>PAGE   \* MERGEFORMAT</w:instrText>
    </w:r>
    <w:r>
      <w:fldChar w:fldCharType="separate"/>
    </w:r>
    <w:r w:rsidR="009F6349">
      <w:rPr>
        <w:noProof/>
      </w:rPr>
      <w:t>2</w:t>
    </w:r>
    <w:r>
      <w:fldChar w:fldCharType="end"/>
    </w:r>
  </w:p>
  <w:p w14:paraId="225402C5" w14:textId="77777777" w:rsidR="004F5653" w:rsidRDefault="004F5653" w:rsidP="00AE37E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02C6" w14:textId="77777777" w:rsidR="004F5653" w:rsidRDefault="004F5653">
    <w:pPr>
      <w:pStyle w:val="Pieddepage"/>
      <w:jc w:val="right"/>
    </w:pPr>
    <w:r>
      <w:fldChar w:fldCharType="begin"/>
    </w:r>
    <w:r>
      <w:instrText>PAGE   \* MERGEFORMAT</w:instrText>
    </w:r>
    <w:r>
      <w:fldChar w:fldCharType="separate"/>
    </w:r>
    <w:r w:rsidR="009F6349">
      <w:rPr>
        <w:noProof/>
      </w:rPr>
      <w:t>1</w:t>
    </w:r>
    <w:r>
      <w:fldChar w:fldCharType="end"/>
    </w:r>
  </w:p>
  <w:p w14:paraId="225402C7" w14:textId="77777777" w:rsidR="004F5653" w:rsidRDefault="004F56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0310" w14:textId="77777777" w:rsidR="00A446A7" w:rsidRDefault="00A446A7">
      <w:r>
        <w:separator/>
      </w:r>
    </w:p>
  </w:footnote>
  <w:footnote w:type="continuationSeparator" w:id="0">
    <w:p w14:paraId="71023889" w14:textId="77777777" w:rsidR="00A446A7" w:rsidRDefault="00A446A7">
      <w:r>
        <w:continuationSeparator/>
      </w:r>
    </w:p>
  </w:footnote>
  <w:footnote w:type="continuationNotice" w:id="1">
    <w:p w14:paraId="156F116B" w14:textId="77777777" w:rsidR="00A446A7" w:rsidRDefault="00A44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CA9D" w14:textId="1EC2053A" w:rsidR="004B35F9" w:rsidRDefault="006F2DDD">
    <w:pPr>
      <w:pStyle w:val="En-tte"/>
    </w:pPr>
    <w:r>
      <w:rPr>
        <w:noProof/>
      </w:rPr>
      <w:drawing>
        <wp:anchor distT="0" distB="0" distL="114300" distR="114300" simplePos="0" relativeHeight="251658240" behindDoc="1" locked="0" layoutInCell="1" allowOverlap="1" wp14:anchorId="2472EBC3" wp14:editId="5AB87572">
          <wp:simplePos x="0" y="0"/>
          <wp:positionH relativeFrom="margin">
            <wp:align>right</wp:align>
          </wp:positionH>
          <wp:positionV relativeFrom="paragraph">
            <wp:posOffset>470218</wp:posOffset>
          </wp:positionV>
          <wp:extent cx="2231707" cy="525324"/>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707" cy="525324"/>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F9">
      <w:rPr>
        <w:noProof/>
      </w:rPr>
      <w:drawing>
        <wp:inline distT="0" distB="0" distL="0" distR="0" wp14:anchorId="5D0F1859" wp14:editId="4F8DF77E">
          <wp:extent cx="1666875" cy="1183481"/>
          <wp:effectExtent l="0" t="0" r="0" b="0"/>
          <wp:docPr id="1340552461" name="Image 134055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mail EH.png"/>
                  <pic:cNvPicPr/>
                </pic:nvPicPr>
                <pic:blipFill>
                  <a:blip r:embed="rId2">
                    <a:extLst>
                      <a:ext uri="{28A0092B-C50C-407E-A947-70E740481C1C}">
                        <a14:useLocalDpi xmlns:a14="http://schemas.microsoft.com/office/drawing/2010/main" val="0"/>
                      </a:ext>
                    </a:extLst>
                  </a:blip>
                  <a:stretch>
                    <a:fillRect/>
                  </a:stretch>
                </pic:blipFill>
                <pic:spPr>
                  <a:xfrm>
                    <a:off x="0" y="0"/>
                    <a:ext cx="1684620" cy="1196080"/>
                  </a:xfrm>
                  <a:prstGeom prst="rect">
                    <a:avLst/>
                  </a:prstGeom>
                </pic:spPr>
              </pic:pic>
            </a:graphicData>
          </a:graphic>
        </wp:inline>
      </w:drawing>
    </w:r>
    <w:r w:rsidR="0075502D">
      <w:tab/>
    </w:r>
    <w:r w:rsidR="0075502D">
      <w:tab/>
    </w:r>
    <w:r w:rsidR="0075502D">
      <w:tab/>
    </w:r>
  </w:p>
  <w:p w14:paraId="094E441E" w14:textId="77777777" w:rsidR="004B35F9" w:rsidRDefault="004B35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BBD"/>
    <w:multiLevelType w:val="hybridMultilevel"/>
    <w:tmpl w:val="3EB2A422"/>
    <w:lvl w:ilvl="0" w:tplc="F9140CB8">
      <w:start w:val="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71A97"/>
    <w:multiLevelType w:val="hybridMultilevel"/>
    <w:tmpl w:val="B1688F9C"/>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 w15:restartNumberingAfterBreak="0">
    <w:nsid w:val="0DAD58C2"/>
    <w:multiLevelType w:val="hybridMultilevel"/>
    <w:tmpl w:val="A928F8E0"/>
    <w:lvl w:ilvl="0" w:tplc="9A4E0766">
      <w:start w:val="11"/>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3" w15:restartNumberingAfterBreak="0">
    <w:nsid w:val="0FA851A3"/>
    <w:multiLevelType w:val="hybridMultilevel"/>
    <w:tmpl w:val="29F05DEA"/>
    <w:lvl w:ilvl="0" w:tplc="3ABCBA78">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15A22F42"/>
    <w:multiLevelType w:val="hybridMultilevel"/>
    <w:tmpl w:val="D82C9682"/>
    <w:lvl w:ilvl="0" w:tplc="2C0C0C44">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307764"/>
    <w:multiLevelType w:val="hybridMultilevel"/>
    <w:tmpl w:val="79E82774"/>
    <w:lvl w:ilvl="0" w:tplc="A5C4CA2C">
      <w:start w:val="2"/>
      <w:numFmt w:val="bullet"/>
      <w:lvlText w:val="-"/>
      <w:lvlJc w:val="left"/>
      <w:pPr>
        <w:ind w:left="1776" w:hanging="360"/>
      </w:pPr>
      <w:rPr>
        <w:rFonts w:ascii="Uni Neue Book" w:eastAsia="Times New Roman" w:hAnsi="Uni Neue Book" w:cs="Arial"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77B0E94"/>
    <w:multiLevelType w:val="hybridMultilevel"/>
    <w:tmpl w:val="3B5A62F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397BDE"/>
    <w:multiLevelType w:val="hybridMultilevel"/>
    <w:tmpl w:val="949827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562045"/>
    <w:multiLevelType w:val="hybridMultilevel"/>
    <w:tmpl w:val="5AE67C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F12D26"/>
    <w:multiLevelType w:val="hybridMultilevel"/>
    <w:tmpl w:val="1902B7A0"/>
    <w:lvl w:ilvl="0" w:tplc="36909950">
      <w:numFmt w:val="bullet"/>
      <w:lvlText w:val="-"/>
      <w:lvlJc w:val="left"/>
      <w:pPr>
        <w:ind w:left="1776" w:hanging="360"/>
      </w:pPr>
      <w:rPr>
        <w:rFonts w:ascii="Uni Neue Book" w:eastAsia="Times New Roman" w:hAnsi="Uni Neue Book" w:cs="Arial" w:hint="default"/>
        <w:b/>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23CF6B34"/>
    <w:multiLevelType w:val="hybridMultilevel"/>
    <w:tmpl w:val="E19E173C"/>
    <w:lvl w:ilvl="0" w:tplc="040C000F">
      <w:start w:val="1"/>
      <w:numFmt w:val="decimal"/>
      <w:lvlText w:val="%1."/>
      <w:lvlJc w:val="left"/>
      <w:pPr>
        <w:ind w:left="1764" w:hanging="360"/>
      </w:pPr>
      <w:rPr>
        <w:rFonts w:hint="default"/>
      </w:rPr>
    </w:lvl>
    <w:lvl w:ilvl="1" w:tplc="040C0003" w:tentative="1">
      <w:start w:val="1"/>
      <w:numFmt w:val="bullet"/>
      <w:lvlText w:val="o"/>
      <w:lvlJc w:val="left"/>
      <w:pPr>
        <w:ind w:left="2484" w:hanging="360"/>
      </w:pPr>
      <w:rPr>
        <w:rFonts w:ascii="Courier New" w:hAnsi="Courier New" w:cs="Courier New" w:hint="default"/>
      </w:rPr>
    </w:lvl>
    <w:lvl w:ilvl="2" w:tplc="040C0005" w:tentative="1">
      <w:start w:val="1"/>
      <w:numFmt w:val="bullet"/>
      <w:lvlText w:val=""/>
      <w:lvlJc w:val="left"/>
      <w:pPr>
        <w:ind w:left="3204" w:hanging="360"/>
      </w:pPr>
      <w:rPr>
        <w:rFonts w:ascii="Wingdings" w:hAnsi="Wingdings" w:hint="default"/>
      </w:rPr>
    </w:lvl>
    <w:lvl w:ilvl="3" w:tplc="040C0001" w:tentative="1">
      <w:start w:val="1"/>
      <w:numFmt w:val="bullet"/>
      <w:lvlText w:val=""/>
      <w:lvlJc w:val="left"/>
      <w:pPr>
        <w:ind w:left="3924" w:hanging="360"/>
      </w:pPr>
      <w:rPr>
        <w:rFonts w:ascii="Symbol" w:hAnsi="Symbol" w:hint="default"/>
      </w:rPr>
    </w:lvl>
    <w:lvl w:ilvl="4" w:tplc="040C0003" w:tentative="1">
      <w:start w:val="1"/>
      <w:numFmt w:val="bullet"/>
      <w:lvlText w:val="o"/>
      <w:lvlJc w:val="left"/>
      <w:pPr>
        <w:ind w:left="4644" w:hanging="360"/>
      </w:pPr>
      <w:rPr>
        <w:rFonts w:ascii="Courier New" w:hAnsi="Courier New" w:cs="Courier New" w:hint="default"/>
      </w:rPr>
    </w:lvl>
    <w:lvl w:ilvl="5" w:tplc="040C0005" w:tentative="1">
      <w:start w:val="1"/>
      <w:numFmt w:val="bullet"/>
      <w:lvlText w:val=""/>
      <w:lvlJc w:val="left"/>
      <w:pPr>
        <w:ind w:left="5364" w:hanging="360"/>
      </w:pPr>
      <w:rPr>
        <w:rFonts w:ascii="Wingdings" w:hAnsi="Wingdings" w:hint="default"/>
      </w:rPr>
    </w:lvl>
    <w:lvl w:ilvl="6" w:tplc="040C0001" w:tentative="1">
      <w:start w:val="1"/>
      <w:numFmt w:val="bullet"/>
      <w:lvlText w:val=""/>
      <w:lvlJc w:val="left"/>
      <w:pPr>
        <w:ind w:left="6084" w:hanging="360"/>
      </w:pPr>
      <w:rPr>
        <w:rFonts w:ascii="Symbol" w:hAnsi="Symbol" w:hint="default"/>
      </w:rPr>
    </w:lvl>
    <w:lvl w:ilvl="7" w:tplc="040C0003" w:tentative="1">
      <w:start w:val="1"/>
      <w:numFmt w:val="bullet"/>
      <w:lvlText w:val="o"/>
      <w:lvlJc w:val="left"/>
      <w:pPr>
        <w:ind w:left="6804" w:hanging="360"/>
      </w:pPr>
      <w:rPr>
        <w:rFonts w:ascii="Courier New" w:hAnsi="Courier New" w:cs="Courier New" w:hint="default"/>
      </w:rPr>
    </w:lvl>
    <w:lvl w:ilvl="8" w:tplc="040C0005" w:tentative="1">
      <w:start w:val="1"/>
      <w:numFmt w:val="bullet"/>
      <w:lvlText w:val=""/>
      <w:lvlJc w:val="left"/>
      <w:pPr>
        <w:ind w:left="7524" w:hanging="360"/>
      </w:pPr>
      <w:rPr>
        <w:rFonts w:ascii="Wingdings" w:hAnsi="Wingdings" w:hint="default"/>
      </w:rPr>
    </w:lvl>
  </w:abstractNum>
  <w:abstractNum w:abstractNumId="11" w15:restartNumberingAfterBreak="0">
    <w:nsid w:val="29625B0B"/>
    <w:multiLevelType w:val="hybridMultilevel"/>
    <w:tmpl w:val="FE8A84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29658B"/>
    <w:multiLevelType w:val="hybridMultilevel"/>
    <w:tmpl w:val="32AE99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0F6B48"/>
    <w:multiLevelType w:val="hybridMultilevel"/>
    <w:tmpl w:val="B108002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4134DA"/>
    <w:multiLevelType w:val="hybridMultilevel"/>
    <w:tmpl w:val="CFFE036A"/>
    <w:lvl w:ilvl="0" w:tplc="BC5A7C38">
      <w:numFmt w:val="bullet"/>
      <w:lvlText w:val="-"/>
      <w:lvlJc w:val="left"/>
      <w:pPr>
        <w:ind w:left="1776" w:hanging="360"/>
      </w:pPr>
      <w:rPr>
        <w:rFonts w:ascii="Uni Neue Book" w:eastAsia="Times New Roman" w:hAnsi="Uni Neue Book"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3D04096A"/>
    <w:multiLevelType w:val="hybridMultilevel"/>
    <w:tmpl w:val="B288A4D2"/>
    <w:lvl w:ilvl="0" w:tplc="8A7E79B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2402C6"/>
    <w:multiLevelType w:val="multilevel"/>
    <w:tmpl w:val="DF1A839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235313"/>
    <w:multiLevelType w:val="hybridMultilevel"/>
    <w:tmpl w:val="AD94B88E"/>
    <w:lvl w:ilvl="0" w:tplc="572A4182">
      <w:numFmt w:val="bullet"/>
      <w:lvlText w:val="-"/>
      <w:lvlJc w:val="left"/>
      <w:pPr>
        <w:ind w:left="1776" w:hanging="360"/>
      </w:pPr>
      <w:rPr>
        <w:rFonts w:ascii="Uni Neue Book" w:eastAsia="Times New Roman" w:hAnsi="Uni Neue Book"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49B26625"/>
    <w:multiLevelType w:val="hybridMultilevel"/>
    <w:tmpl w:val="B1127C86"/>
    <w:lvl w:ilvl="0" w:tplc="A92A593C">
      <w:start w:val="2"/>
      <w:numFmt w:val="bullet"/>
      <w:lvlText w:val=""/>
      <w:lvlJc w:val="left"/>
      <w:pPr>
        <w:ind w:left="2124" w:hanging="360"/>
      </w:pPr>
      <w:rPr>
        <w:rFonts w:ascii="Uni Neue Book" w:eastAsia="Times New Roman" w:hAnsi="Uni Neue Book" w:cs="Arial" w:hint="default"/>
      </w:rPr>
    </w:lvl>
    <w:lvl w:ilvl="1" w:tplc="040C0003" w:tentative="1">
      <w:start w:val="1"/>
      <w:numFmt w:val="bullet"/>
      <w:lvlText w:val="o"/>
      <w:lvlJc w:val="left"/>
      <w:pPr>
        <w:ind w:left="2844" w:hanging="360"/>
      </w:pPr>
      <w:rPr>
        <w:rFonts w:ascii="Courier New" w:hAnsi="Courier New" w:cs="Courier New" w:hint="default"/>
      </w:rPr>
    </w:lvl>
    <w:lvl w:ilvl="2" w:tplc="040C0005" w:tentative="1">
      <w:start w:val="1"/>
      <w:numFmt w:val="bullet"/>
      <w:lvlText w:val=""/>
      <w:lvlJc w:val="left"/>
      <w:pPr>
        <w:ind w:left="3564" w:hanging="360"/>
      </w:pPr>
      <w:rPr>
        <w:rFonts w:ascii="Wingdings" w:hAnsi="Wingdings" w:hint="default"/>
      </w:rPr>
    </w:lvl>
    <w:lvl w:ilvl="3" w:tplc="040C0001" w:tentative="1">
      <w:start w:val="1"/>
      <w:numFmt w:val="bullet"/>
      <w:lvlText w:val=""/>
      <w:lvlJc w:val="left"/>
      <w:pPr>
        <w:ind w:left="4284" w:hanging="360"/>
      </w:pPr>
      <w:rPr>
        <w:rFonts w:ascii="Symbol" w:hAnsi="Symbol" w:hint="default"/>
      </w:rPr>
    </w:lvl>
    <w:lvl w:ilvl="4" w:tplc="040C0003" w:tentative="1">
      <w:start w:val="1"/>
      <w:numFmt w:val="bullet"/>
      <w:lvlText w:val="o"/>
      <w:lvlJc w:val="left"/>
      <w:pPr>
        <w:ind w:left="5004" w:hanging="360"/>
      </w:pPr>
      <w:rPr>
        <w:rFonts w:ascii="Courier New" w:hAnsi="Courier New" w:cs="Courier New" w:hint="default"/>
      </w:rPr>
    </w:lvl>
    <w:lvl w:ilvl="5" w:tplc="040C0005" w:tentative="1">
      <w:start w:val="1"/>
      <w:numFmt w:val="bullet"/>
      <w:lvlText w:val=""/>
      <w:lvlJc w:val="left"/>
      <w:pPr>
        <w:ind w:left="5724" w:hanging="360"/>
      </w:pPr>
      <w:rPr>
        <w:rFonts w:ascii="Wingdings" w:hAnsi="Wingdings" w:hint="default"/>
      </w:rPr>
    </w:lvl>
    <w:lvl w:ilvl="6" w:tplc="040C0001" w:tentative="1">
      <w:start w:val="1"/>
      <w:numFmt w:val="bullet"/>
      <w:lvlText w:val=""/>
      <w:lvlJc w:val="left"/>
      <w:pPr>
        <w:ind w:left="6444" w:hanging="360"/>
      </w:pPr>
      <w:rPr>
        <w:rFonts w:ascii="Symbol" w:hAnsi="Symbol" w:hint="default"/>
      </w:rPr>
    </w:lvl>
    <w:lvl w:ilvl="7" w:tplc="040C0003" w:tentative="1">
      <w:start w:val="1"/>
      <w:numFmt w:val="bullet"/>
      <w:lvlText w:val="o"/>
      <w:lvlJc w:val="left"/>
      <w:pPr>
        <w:ind w:left="7164" w:hanging="360"/>
      </w:pPr>
      <w:rPr>
        <w:rFonts w:ascii="Courier New" w:hAnsi="Courier New" w:cs="Courier New" w:hint="default"/>
      </w:rPr>
    </w:lvl>
    <w:lvl w:ilvl="8" w:tplc="040C0005" w:tentative="1">
      <w:start w:val="1"/>
      <w:numFmt w:val="bullet"/>
      <w:lvlText w:val=""/>
      <w:lvlJc w:val="left"/>
      <w:pPr>
        <w:ind w:left="7884" w:hanging="360"/>
      </w:pPr>
      <w:rPr>
        <w:rFonts w:ascii="Wingdings" w:hAnsi="Wingdings" w:hint="default"/>
      </w:rPr>
    </w:lvl>
  </w:abstractNum>
  <w:abstractNum w:abstractNumId="19" w15:restartNumberingAfterBreak="0">
    <w:nsid w:val="4A5E2C7B"/>
    <w:multiLevelType w:val="hybridMultilevel"/>
    <w:tmpl w:val="DB32C140"/>
    <w:lvl w:ilvl="0" w:tplc="1A5C91B2">
      <w:start w:val="4"/>
      <w:numFmt w:val="bullet"/>
      <w:lvlText w:val="-"/>
      <w:lvlJc w:val="left"/>
      <w:pPr>
        <w:ind w:left="1778" w:hanging="360"/>
      </w:pPr>
      <w:rPr>
        <w:rFonts w:ascii="Uni Neue Book" w:eastAsia="Times New Roman" w:hAnsi="Uni Neue Book"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50BB5C01"/>
    <w:multiLevelType w:val="hybridMultilevel"/>
    <w:tmpl w:val="95D6CA92"/>
    <w:lvl w:ilvl="0" w:tplc="040C0001">
      <w:start w:val="1"/>
      <w:numFmt w:val="bullet"/>
      <w:lvlText w:val=""/>
      <w:lvlJc w:val="left"/>
      <w:pPr>
        <w:ind w:left="2124" w:hanging="360"/>
      </w:pPr>
      <w:rPr>
        <w:rFonts w:ascii="Symbol" w:hAnsi="Symbol" w:hint="default"/>
      </w:rPr>
    </w:lvl>
    <w:lvl w:ilvl="1" w:tplc="040C0003" w:tentative="1">
      <w:start w:val="1"/>
      <w:numFmt w:val="bullet"/>
      <w:lvlText w:val="o"/>
      <w:lvlJc w:val="left"/>
      <w:pPr>
        <w:ind w:left="2844" w:hanging="360"/>
      </w:pPr>
      <w:rPr>
        <w:rFonts w:ascii="Courier New" w:hAnsi="Courier New" w:cs="Courier New" w:hint="default"/>
      </w:rPr>
    </w:lvl>
    <w:lvl w:ilvl="2" w:tplc="040C0005" w:tentative="1">
      <w:start w:val="1"/>
      <w:numFmt w:val="bullet"/>
      <w:lvlText w:val=""/>
      <w:lvlJc w:val="left"/>
      <w:pPr>
        <w:ind w:left="3564" w:hanging="360"/>
      </w:pPr>
      <w:rPr>
        <w:rFonts w:ascii="Wingdings" w:hAnsi="Wingdings" w:hint="default"/>
      </w:rPr>
    </w:lvl>
    <w:lvl w:ilvl="3" w:tplc="040C0001" w:tentative="1">
      <w:start w:val="1"/>
      <w:numFmt w:val="bullet"/>
      <w:lvlText w:val=""/>
      <w:lvlJc w:val="left"/>
      <w:pPr>
        <w:ind w:left="4284" w:hanging="360"/>
      </w:pPr>
      <w:rPr>
        <w:rFonts w:ascii="Symbol" w:hAnsi="Symbol" w:hint="default"/>
      </w:rPr>
    </w:lvl>
    <w:lvl w:ilvl="4" w:tplc="040C0003" w:tentative="1">
      <w:start w:val="1"/>
      <w:numFmt w:val="bullet"/>
      <w:lvlText w:val="o"/>
      <w:lvlJc w:val="left"/>
      <w:pPr>
        <w:ind w:left="5004" w:hanging="360"/>
      </w:pPr>
      <w:rPr>
        <w:rFonts w:ascii="Courier New" w:hAnsi="Courier New" w:cs="Courier New" w:hint="default"/>
      </w:rPr>
    </w:lvl>
    <w:lvl w:ilvl="5" w:tplc="040C0005" w:tentative="1">
      <w:start w:val="1"/>
      <w:numFmt w:val="bullet"/>
      <w:lvlText w:val=""/>
      <w:lvlJc w:val="left"/>
      <w:pPr>
        <w:ind w:left="5724" w:hanging="360"/>
      </w:pPr>
      <w:rPr>
        <w:rFonts w:ascii="Wingdings" w:hAnsi="Wingdings" w:hint="default"/>
      </w:rPr>
    </w:lvl>
    <w:lvl w:ilvl="6" w:tplc="040C0001" w:tentative="1">
      <w:start w:val="1"/>
      <w:numFmt w:val="bullet"/>
      <w:lvlText w:val=""/>
      <w:lvlJc w:val="left"/>
      <w:pPr>
        <w:ind w:left="6444" w:hanging="360"/>
      </w:pPr>
      <w:rPr>
        <w:rFonts w:ascii="Symbol" w:hAnsi="Symbol" w:hint="default"/>
      </w:rPr>
    </w:lvl>
    <w:lvl w:ilvl="7" w:tplc="040C0003" w:tentative="1">
      <w:start w:val="1"/>
      <w:numFmt w:val="bullet"/>
      <w:lvlText w:val="o"/>
      <w:lvlJc w:val="left"/>
      <w:pPr>
        <w:ind w:left="7164" w:hanging="360"/>
      </w:pPr>
      <w:rPr>
        <w:rFonts w:ascii="Courier New" w:hAnsi="Courier New" w:cs="Courier New" w:hint="default"/>
      </w:rPr>
    </w:lvl>
    <w:lvl w:ilvl="8" w:tplc="040C0005" w:tentative="1">
      <w:start w:val="1"/>
      <w:numFmt w:val="bullet"/>
      <w:lvlText w:val=""/>
      <w:lvlJc w:val="left"/>
      <w:pPr>
        <w:ind w:left="7884" w:hanging="360"/>
      </w:pPr>
      <w:rPr>
        <w:rFonts w:ascii="Wingdings" w:hAnsi="Wingdings" w:hint="default"/>
      </w:rPr>
    </w:lvl>
  </w:abstractNum>
  <w:abstractNum w:abstractNumId="21" w15:restartNumberingAfterBreak="0">
    <w:nsid w:val="56FC39A9"/>
    <w:multiLevelType w:val="hybridMultilevel"/>
    <w:tmpl w:val="7CA409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CC42207"/>
    <w:multiLevelType w:val="hybridMultilevel"/>
    <w:tmpl w:val="BAEA4298"/>
    <w:lvl w:ilvl="0" w:tplc="352C5852">
      <w:start w:val="1"/>
      <w:numFmt w:val="lowerLetter"/>
      <w:lvlText w:val="%1)"/>
      <w:lvlJc w:val="left"/>
      <w:pPr>
        <w:ind w:left="1740" w:hanging="360"/>
      </w:pPr>
      <w:rPr>
        <w:rFonts w:hint="default"/>
      </w:r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abstractNum w:abstractNumId="23" w15:restartNumberingAfterBreak="0">
    <w:nsid w:val="62E53742"/>
    <w:multiLevelType w:val="hybridMultilevel"/>
    <w:tmpl w:val="9984051A"/>
    <w:lvl w:ilvl="0" w:tplc="9A2AD6B6">
      <w:start w:val="4"/>
      <w:numFmt w:val="bullet"/>
      <w:lvlText w:val="-"/>
      <w:lvlJc w:val="left"/>
      <w:pPr>
        <w:ind w:left="2138" w:hanging="360"/>
      </w:pPr>
      <w:rPr>
        <w:rFonts w:ascii="Uni Neue Book" w:eastAsia="Times New Roman" w:hAnsi="Uni Neue Book" w:cs="Aria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4" w15:restartNumberingAfterBreak="0">
    <w:nsid w:val="632D104B"/>
    <w:multiLevelType w:val="singleLevel"/>
    <w:tmpl w:val="8754431A"/>
    <w:lvl w:ilvl="0">
      <w:start w:val="7"/>
      <w:numFmt w:val="bullet"/>
      <w:lvlText w:val="-"/>
      <w:lvlJc w:val="left"/>
      <w:pPr>
        <w:tabs>
          <w:tab w:val="num" w:pos="1776"/>
        </w:tabs>
        <w:ind w:left="1776" w:hanging="360"/>
      </w:pPr>
      <w:rPr>
        <w:rFonts w:hint="default"/>
      </w:rPr>
    </w:lvl>
  </w:abstractNum>
  <w:abstractNum w:abstractNumId="25" w15:restartNumberingAfterBreak="0">
    <w:nsid w:val="6A535244"/>
    <w:multiLevelType w:val="multilevel"/>
    <w:tmpl w:val="DF1A839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2F0AC9"/>
    <w:multiLevelType w:val="hybridMultilevel"/>
    <w:tmpl w:val="3C585F6C"/>
    <w:lvl w:ilvl="0" w:tplc="EC88D412">
      <w:start w:val="1"/>
      <w:numFmt w:val="lowerLetter"/>
      <w:lvlText w:val="%1)"/>
      <w:lvlJc w:val="left"/>
      <w:pPr>
        <w:ind w:left="1778"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7" w15:restartNumberingAfterBreak="0">
    <w:nsid w:val="79F3299B"/>
    <w:multiLevelType w:val="hybridMultilevel"/>
    <w:tmpl w:val="E6806062"/>
    <w:lvl w:ilvl="0" w:tplc="ED30086E">
      <w:start w:val="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4D3A42"/>
    <w:multiLevelType w:val="hybridMultilevel"/>
    <w:tmpl w:val="523A0D16"/>
    <w:lvl w:ilvl="0" w:tplc="040C0001">
      <w:start w:val="1"/>
      <w:numFmt w:val="bullet"/>
      <w:lvlText w:val=""/>
      <w:lvlJc w:val="left"/>
      <w:pPr>
        <w:ind w:left="2355" w:hanging="360"/>
      </w:pPr>
      <w:rPr>
        <w:rFonts w:ascii="Symbol" w:hAnsi="Symbol" w:hint="default"/>
      </w:rPr>
    </w:lvl>
    <w:lvl w:ilvl="1" w:tplc="040C0003" w:tentative="1">
      <w:start w:val="1"/>
      <w:numFmt w:val="bullet"/>
      <w:lvlText w:val="o"/>
      <w:lvlJc w:val="left"/>
      <w:pPr>
        <w:ind w:left="3075" w:hanging="360"/>
      </w:pPr>
      <w:rPr>
        <w:rFonts w:ascii="Courier New" w:hAnsi="Courier New" w:cs="Courier New" w:hint="default"/>
      </w:rPr>
    </w:lvl>
    <w:lvl w:ilvl="2" w:tplc="040C0005" w:tentative="1">
      <w:start w:val="1"/>
      <w:numFmt w:val="bullet"/>
      <w:lvlText w:val=""/>
      <w:lvlJc w:val="left"/>
      <w:pPr>
        <w:ind w:left="3795" w:hanging="360"/>
      </w:pPr>
      <w:rPr>
        <w:rFonts w:ascii="Wingdings" w:hAnsi="Wingdings" w:hint="default"/>
      </w:rPr>
    </w:lvl>
    <w:lvl w:ilvl="3" w:tplc="040C0001" w:tentative="1">
      <w:start w:val="1"/>
      <w:numFmt w:val="bullet"/>
      <w:lvlText w:val=""/>
      <w:lvlJc w:val="left"/>
      <w:pPr>
        <w:ind w:left="4515" w:hanging="360"/>
      </w:pPr>
      <w:rPr>
        <w:rFonts w:ascii="Symbol" w:hAnsi="Symbol" w:hint="default"/>
      </w:rPr>
    </w:lvl>
    <w:lvl w:ilvl="4" w:tplc="040C0003" w:tentative="1">
      <w:start w:val="1"/>
      <w:numFmt w:val="bullet"/>
      <w:lvlText w:val="o"/>
      <w:lvlJc w:val="left"/>
      <w:pPr>
        <w:ind w:left="5235" w:hanging="360"/>
      </w:pPr>
      <w:rPr>
        <w:rFonts w:ascii="Courier New" w:hAnsi="Courier New" w:cs="Courier New" w:hint="default"/>
      </w:rPr>
    </w:lvl>
    <w:lvl w:ilvl="5" w:tplc="040C0005" w:tentative="1">
      <w:start w:val="1"/>
      <w:numFmt w:val="bullet"/>
      <w:lvlText w:val=""/>
      <w:lvlJc w:val="left"/>
      <w:pPr>
        <w:ind w:left="5955" w:hanging="360"/>
      </w:pPr>
      <w:rPr>
        <w:rFonts w:ascii="Wingdings" w:hAnsi="Wingdings" w:hint="default"/>
      </w:rPr>
    </w:lvl>
    <w:lvl w:ilvl="6" w:tplc="040C0001" w:tentative="1">
      <w:start w:val="1"/>
      <w:numFmt w:val="bullet"/>
      <w:lvlText w:val=""/>
      <w:lvlJc w:val="left"/>
      <w:pPr>
        <w:ind w:left="6675" w:hanging="360"/>
      </w:pPr>
      <w:rPr>
        <w:rFonts w:ascii="Symbol" w:hAnsi="Symbol" w:hint="default"/>
      </w:rPr>
    </w:lvl>
    <w:lvl w:ilvl="7" w:tplc="040C0003" w:tentative="1">
      <w:start w:val="1"/>
      <w:numFmt w:val="bullet"/>
      <w:lvlText w:val="o"/>
      <w:lvlJc w:val="left"/>
      <w:pPr>
        <w:ind w:left="7395" w:hanging="360"/>
      </w:pPr>
      <w:rPr>
        <w:rFonts w:ascii="Courier New" w:hAnsi="Courier New" w:cs="Courier New" w:hint="default"/>
      </w:rPr>
    </w:lvl>
    <w:lvl w:ilvl="8" w:tplc="040C0005" w:tentative="1">
      <w:start w:val="1"/>
      <w:numFmt w:val="bullet"/>
      <w:lvlText w:val=""/>
      <w:lvlJc w:val="left"/>
      <w:pPr>
        <w:ind w:left="8115" w:hanging="360"/>
      </w:pPr>
      <w:rPr>
        <w:rFonts w:ascii="Wingdings" w:hAnsi="Wingdings" w:hint="default"/>
      </w:rPr>
    </w:lvl>
  </w:abstractNum>
  <w:abstractNum w:abstractNumId="29" w15:restartNumberingAfterBreak="0">
    <w:nsid w:val="7B136C17"/>
    <w:multiLevelType w:val="hybridMultilevel"/>
    <w:tmpl w:val="5BA6592C"/>
    <w:lvl w:ilvl="0" w:tplc="040C000D">
      <w:start w:val="1"/>
      <w:numFmt w:val="bullet"/>
      <w:lvlText w:val=""/>
      <w:lvlJc w:val="left"/>
      <w:pPr>
        <w:ind w:left="1429" w:hanging="360"/>
      </w:pPr>
      <w:rPr>
        <w:rFonts w:ascii="Wingdings" w:hAnsi="Wingdings" w:hint="default"/>
      </w:rPr>
    </w:lvl>
    <w:lvl w:ilvl="1" w:tplc="723CE1F8">
      <w:numFmt w:val="bullet"/>
      <w:lvlText w:val="-"/>
      <w:lvlJc w:val="left"/>
      <w:pPr>
        <w:ind w:left="2494" w:hanging="705"/>
      </w:pPr>
      <w:rPr>
        <w:rFonts w:ascii="Calibri Light" w:eastAsiaTheme="minorHAnsi" w:hAnsi="Calibri Light" w:cs="Calibri Light"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7C89552C"/>
    <w:multiLevelType w:val="hybridMultilevel"/>
    <w:tmpl w:val="86420E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28018B"/>
    <w:multiLevelType w:val="hybridMultilevel"/>
    <w:tmpl w:val="07C67F1C"/>
    <w:lvl w:ilvl="0" w:tplc="8FF66DC8">
      <w:start w:val="1"/>
      <w:numFmt w:val="decimal"/>
      <w:lvlText w:val="%1)"/>
      <w:lvlJc w:val="left"/>
      <w:pPr>
        <w:ind w:left="1764" w:hanging="360"/>
      </w:pPr>
      <w:rPr>
        <w:rFonts w:hint="default"/>
      </w:rPr>
    </w:lvl>
    <w:lvl w:ilvl="1" w:tplc="040C0019" w:tentative="1">
      <w:start w:val="1"/>
      <w:numFmt w:val="lowerLetter"/>
      <w:lvlText w:val="%2."/>
      <w:lvlJc w:val="left"/>
      <w:pPr>
        <w:ind w:left="2484" w:hanging="360"/>
      </w:pPr>
    </w:lvl>
    <w:lvl w:ilvl="2" w:tplc="040C001B" w:tentative="1">
      <w:start w:val="1"/>
      <w:numFmt w:val="lowerRoman"/>
      <w:lvlText w:val="%3."/>
      <w:lvlJc w:val="right"/>
      <w:pPr>
        <w:ind w:left="3204" w:hanging="180"/>
      </w:pPr>
    </w:lvl>
    <w:lvl w:ilvl="3" w:tplc="040C000F" w:tentative="1">
      <w:start w:val="1"/>
      <w:numFmt w:val="decimal"/>
      <w:lvlText w:val="%4."/>
      <w:lvlJc w:val="left"/>
      <w:pPr>
        <w:ind w:left="3924" w:hanging="360"/>
      </w:pPr>
    </w:lvl>
    <w:lvl w:ilvl="4" w:tplc="040C0019" w:tentative="1">
      <w:start w:val="1"/>
      <w:numFmt w:val="lowerLetter"/>
      <w:lvlText w:val="%5."/>
      <w:lvlJc w:val="left"/>
      <w:pPr>
        <w:ind w:left="4644" w:hanging="360"/>
      </w:pPr>
    </w:lvl>
    <w:lvl w:ilvl="5" w:tplc="040C001B" w:tentative="1">
      <w:start w:val="1"/>
      <w:numFmt w:val="lowerRoman"/>
      <w:lvlText w:val="%6."/>
      <w:lvlJc w:val="right"/>
      <w:pPr>
        <w:ind w:left="5364" w:hanging="180"/>
      </w:pPr>
    </w:lvl>
    <w:lvl w:ilvl="6" w:tplc="040C000F" w:tentative="1">
      <w:start w:val="1"/>
      <w:numFmt w:val="decimal"/>
      <w:lvlText w:val="%7."/>
      <w:lvlJc w:val="left"/>
      <w:pPr>
        <w:ind w:left="6084" w:hanging="360"/>
      </w:pPr>
    </w:lvl>
    <w:lvl w:ilvl="7" w:tplc="040C0019" w:tentative="1">
      <w:start w:val="1"/>
      <w:numFmt w:val="lowerLetter"/>
      <w:lvlText w:val="%8."/>
      <w:lvlJc w:val="left"/>
      <w:pPr>
        <w:ind w:left="6804" w:hanging="360"/>
      </w:pPr>
    </w:lvl>
    <w:lvl w:ilvl="8" w:tplc="040C001B" w:tentative="1">
      <w:start w:val="1"/>
      <w:numFmt w:val="lowerRoman"/>
      <w:lvlText w:val="%9."/>
      <w:lvlJc w:val="right"/>
      <w:pPr>
        <w:ind w:left="7524" w:hanging="180"/>
      </w:pPr>
    </w:lvl>
  </w:abstractNum>
  <w:num w:numId="1" w16cid:durableId="1010376777">
    <w:abstractNumId w:val="24"/>
  </w:num>
  <w:num w:numId="2" w16cid:durableId="538595030">
    <w:abstractNumId w:val="17"/>
  </w:num>
  <w:num w:numId="3" w16cid:durableId="1211455882">
    <w:abstractNumId w:val="19"/>
  </w:num>
  <w:num w:numId="4" w16cid:durableId="1067000775">
    <w:abstractNumId w:val="23"/>
  </w:num>
  <w:num w:numId="5" w16cid:durableId="1991976257">
    <w:abstractNumId w:val="31"/>
  </w:num>
  <w:num w:numId="6" w16cid:durableId="1359240160">
    <w:abstractNumId w:val="10"/>
  </w:num>
  <w:num w:numId="7" w16cid:durableId="837886224">
    <w:abstractNumId w:val="14"/>
  </w:num>
  <w:num w:numId="8" w16cid:durableId="1366982567">
    <w:abstractNumId w:val="21"/>
  </w:num>
  <w:num w:numId="9" w16cid:durableId="1896550765">
    <w:abstractNumId w:val="20"/>
  </w:num>
  <w:num w:numId="10" w16cid:durableId="7799415">
    <w:abstractNumId w:val="5"/>
  </w:num>
  <w:num w:numId="11" w16cid:durableId="641272793">
    <w:abstractNumId w:val="9"/>
  </w:num>
  <w:num w:numId="12" w16cid:durableId="1174219737">
    <w:abstractNumId w:val="18"/>
  </w:num>
  <w:num w:numId="13" w16cid:durableId="1263033693">
    <w:abstractNumId w:val="2"/>
  </w:num>
  <w:num w:numId="14" w16cid:durableId="219023013">
    <w:abstractNumId w:val="1"/>
  </w:num>
  <w:num w:numId="15" w16cid:durableId="2057656423">
    <w:abstractNumId w:val="3"/>
  </w:num>
  <w:num w:numId="16" w16cid:durableId="1242831689">
    <w:abstractNumId w:val="26"/>
  </w:num>
  <w:num w:numId="17" w16cid:durableId="690033164">
    <w:abstractNumId w:val="22"/>
  </w:num>
  <w:num w:numId="18" w16cid:durableId="1350452426">
    <w:abstractNumId w:val="15"/>
  </w:num>
  <w:num w:numId="19" w16cid:durableId="179591677">
    <w:abstractNumId w:val="30"/>
  </w:num>
  <w:num w:numId="20" w16cid:durableId="1821339248">
    <w:abstractNumId w:val="25"/>
  </w:num>
  <w:num w:numId="21" w16cid:durableId="2044790631">
    <w:abstractNumId w:val="6"/>
  </w:num>
  <w:num w:numId="22" w16cid:durableId="2083914510">
    <w:abstractNumId w:val="13"/>
  </w:num>
  <w:num w:numId="23" w16cid:durableId="1359352316">
    <w:abstractNumId w:val="12"/>
  </w:num>
  <w:num w:numId="24" w16cid:durableId="303774856">
    <w:abstractNumId w:val="16"/>
  </w:num>
  <w:num w:numId="25" w16cid:durableId="793984295">
    <w:abstractNumId w:val="29"/>
  </w:num>
  <w:num w:numId="26" w16cid:durableId="619070301">
    <w:abstractNumId w:val="8"/>
  </w:num>
  <w:num w:numId="27" w16cid:durableId="1452045602">
    <w:abstractNumId w:val="28"/>
  </w:num>
  <w:num w:numId="28" w16cid:durableId="354549950">
    <w:abstractNumId w:val="11"/>
  </w:num>
  <w:num w:numId="29" w16cid:durableId="1463620422">
    <w:abstractNumId w:val="7"/>
  </w:num>
  <w:num w:numId="30" w16cid:durableId="1253080496">
    <w:abstractNumId w:val="4"/>
  </w:num>
  <w:num w:numId="31" w16cid:durableId="1598324113">
    <w:abstractNumId w:val="27"/>
  </w:num>
  <w:num w:numId="32" w16cid:durableId="132035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94"/>
    <w:rsid w:val="000047C9"/>
    <w:rsid w:val="00004C31"/>
    <w:rsid w:val="000113C3"/>
    <w:rsid w:val="000149A0"/>
    <w:rsid w:val="00016C51"/>
    <w:rsid w:val="00026E20"/>
    <w:rsid w:val="00027A47"/>
    <w:rsid w:val="00027DCA"/>
    <w:rsid w:val="00035265"/>
    <w:rsid w:val="00035303"/>
    <w:rsid w:val="000377C5"/>
    <w:rsid w:val="00041F0F"/>
    <w:rsid w:val="00042A15"/>
    <w:rsid w:val="00043661"/>
    <w:rsid w:val="0005393D"/>
    <w:rsid w:val="00060946"/>
    <w:rsid w:val="0006116A"/>
    <w:rsid w:val="000628A2"/>
    <w:rsid w:val="0006448A"/>
    <w:rsid w:val="000646DD"/>
    <w:rsid w:val="00064B54"/>
    <w:rsid w:val="00066965"/>
    <w:rsid w:val="00067743"/>
    <w:rsid w:val="00067A47"/>
    <w:rsid w:val="00070A4B"/>
    <w:rsid w:val="00071858"/>
    <w:rsid w:val="0007212C"/>
    <w:rsid w:val="000734F9"/>
    <w:rsid w:val="00073D0F"/>
    <w:rsid w:val="00073F5A"/>
    <w:rsid w:val="00074E6C"/>
    <w:rsid w:val="00077BBA"/>
    <w:rsid w:val="00077CE7"/>
    <w:rsid w:val="000816AD"/>
    <w:rsid w:val="000818D1"/>
    <w:rsid w:val="00085193"/>
    <w:rsid w:val="000851E2"/>
    <w:rsid w:val="000867AF"/>
    <w:rsid w:val="00093A75"/>
    <w:rsid w:val="00095E56"/>
    <w:rsid w:val="00096964"/>
    <w:rsid w:val="00096BD7"/>
    <w:rsid w:val="000A0B1C"/>
    <w:rsid w:val="000A3B36"/>
    <w:rsid w:val="000A58F3"/>
    <w:rsid w:val="000A5DD4"/>
    <w:rsid w:val="000B0FB5"/>
    <w:rsid w:val="000B6152"/>
    <w:rsid w:val="000B78EE"/>
    <w:rsid w:val="000B7B1C"/>
    <w:rsid w:val="000C0292"/>
    <w:rsid w:val="000C0312"/>
    <w:rsid w:val="000C56CE"/>
    <w:rsid w:val="000D0D42"/>
    <w:rsid w:val="000D1FCB"/>
    <w:rsid w:val="000D2E16"/>
    <w:rsid w:val="000D37FA"/>
    <w:rsid w:val="000D4822"/>
    <w:rsid w:val="000E7C61"/>
    <w:rsid w:val="000F1981"/>
    <w:rsid w:val="000F1B26"/>
    <w:rsid w:val="000F1C4A"/>
    <w:rsid w:val="00100267"/>
    <w:rsid w:val="001027A0"/>
    <w:rsid w:val="00102839"/>
    <w:rsid w:val="001036BB"/>
    <w:rsid w:val="0010523F"/>
    <w:rsid w:val="001154AC"/>
    <w:rsid w:val="001163C0"/>
    <w:rsid w:val="0011648B"/>
    <w:rsid w:val="001205F5"/>
    <w:rsid w:val="00122FC5"/>
    <w:rsid w:val="001262A4"/>
    <w:rsid w:val="0012755B"/>
    <w:rsid w:val="001360D4"/>
    <w:rsid w:val="001377A9"/>
    <w:rsid w:val="001412BC"/>
    <w:rsid w:val="001421C0"/>
    <w:rsid w:val="001421CC"/>
    <w:rsid w:val="00147EC0"/>
    <w:rsid w:val="001545F5"/>
    <w:rsid w:val="00171E61"/>
    <w:rsid w:val="001727FB"/>
    <w:rsid w:val="00173592"/>
    <w:rsid w:val="00173766"/>
    <w:rsid w:val="00173DCD"/>
    <w:rsid w:val="00174189"/>
    <w:rsid w:val="001755BD"/>
    <w:rsid w:val="00177548"/>
    <w:rsid w:val="00177C55"/>
    <w:rsid w:val="001805C2"/>
    <w:rsid w:val="0018149E"/>
    <w:rsid w:val="001821D6"/>
    <w:rsid w:val="0018299C"/>
    <w:rsid w:val="00185022"/>
    <w:rsid w:val="00185C3E"/>
    <w:rsid w:val="00195B0A"/>
    <w:rsid w:val="001A2623"/>
    <w:rsid w:val="001A7CE2"/>
    <w:rsid w:val="001A7D1F"/>
    <w:rsid w:val="001B2469"/>
    <w:rsid w:val="001B4E43"/>
    <w:rsid w:val="001C00EC"/>
    <w:rsid w:val="001C199C"/>
    <w:rsid w:val="001C7F2D"/>
    <w:rsid w:val="001D27A5"/>
    <w:rsid w:val="001D3C35"/>
    <w:rsid w:val="001D3CF3"/>
    <w:rsid w:val="001D7FDD"/>
    <w:rsid w:val="001E1101"/>
    <w:rsid w:val="001E2889"/>
    <w:rsid w:val="001E450B"/>
    <w:rsid w:val="001F0241"/>
    <w:rsid w:val="001F2FB3"/>
    <w:rsid w:val="001F5DC8"/>
    <w:rsid w:val="001F5E8A"/>
    <w:rsid w:val="001F5EE3"/>
    <w:rsid w:val="001F63E8"/>
    <w:rsid w:val="0020046F"/>
    <w:rsid w:val="0020096B"/>
    <w:rsid w:val="00200BF3"/>
    <w:rsid w:val="0020700D"/>
    <w:rsid w:val="00207B58"/>
    <w:rsid w:val="002119B1"/>
    <w:rsid w:val="00211F30"/>
    <w:rsid w:val="00212DEE"/>
    <w:rsid w:val="0021571C"/>
    <w:rsid w:val="002159FB"/>
    <w:rsid w:val="00220C9D"/>
    <w:rsid w:val="00231B6B"/>
    <w:rsid w:val="002323B6"/>
    <w:rsid w:val="002344B7"/>
    <w:rsid w:val="00234827"/>
    <w:rsid w:val="00236A55"/>
    <w:rsid w:val="00236C95"/>
    <w:rsid w:val="002421B8"/>
    <w:rsid w:val="00243442"/>
    <w:rsid w:val="00243B2F"/>
    <w:rsid w:val="00243E96"/>
    <w:rsid w:val="0024425F"/>
    <w:rsid w:val="002464AA"/>
    <w:rsid w:val="00246A0A"/>
    <w:rsid w:val="002507EB"/>
    <w:rsid w:val="002510BF"/>
    <w:rsid w:val="002513AB"/>
    <w:rsid w:val="00251DC6"/>
    <w:rsid w:val="0025318B"/>
    <w:rsid w:val="002605C8"/>
    <w:rsid w:val="002606C8"/>
    <w:rsid w:val="00262241"/>
    <w:rsid w:val="002641F0"/>
    <w:rsid w:val="00264BA9"/>
    <w:rsid w:val="002735F2"/>
    <w:rsid w:val="002743F3"/>
    <w:rsid w:val="002750B4"/>
    <w:rsid w:val="00275AD7"/>
    <w:rsid w:val="00275B76"/>
    <w:rsid w:val="00275CC7"/>
    <w:rsid w:val="00276517"/>
    <w:rsid w:val="00282EF5"/>
    <w:rsid w:val="00284831"/>
    <w:rsid w:val="0028666B"/>
    <w:rsid w:val="0028740A"/>
    <w:rsid w:val="00291CC7"/>
    <w:rsid w:val="00292389"/>
    <w:rsid w:val="0029296D"/>
    <w:rsid w:val="002937CD"/>
    <w:rsid w:val="00293976"/>
    <w:rsid w:val="00293DA1"/>
    <w:rsid w:val="002945F2"/>
    <w:rsid w:val="002953CE"/>
    <w:rsid w:val="002A5ABD"/>
    <w:rsid w:val="002B3D13"/>
    <w:rsid w:val="002C0729"/>
    <w:rsid w:val="002C12B7"/>
    <w:rsid w:val="002C3F25"/>
    <w:rsid w:val="002D029B"/>
    <w:rsid w:val="002D05B1"/>
    <w:rsid w:val="002D0BBB"/>
    <w:rsid w:val="002D38C6"/>
    <w:rsid w:val="002D44C5"/>
    <w:rsid w:val="002D7AF4"/>
    <w:rsid w:val="002E0298"/>
    <w:rsid w:val="002E721B"/>
    <w:rsid w:val="002E76C7"/>
    <w:rsid w:val="002F104D"/>
    <w:rsid w:val="002F158E"/>
    <w:rsid w:val="002F3BAD"/>
    <w:rsid w:val="002F495D"/>
    <w:rsid w:val="002F4CE3"/>
    <w:rsid w:val="002F63F8"/>
    <w:rsid w:val="002F69FA"/>
    <w:rsid w:val="0030239A"/>
    <w:rsid w:val="00303281"/>
    <w:rsid w:val="00305A25"/>
    <w:rsid w:val="00307461"/>
    <w:rsid w:val="00312437"/>
    <w:rsid w:val="0031471B"/>
    <w:rsid w:val="0031473E"/>
    <w:rsid w:val="003257C2"/>
    <w:rsid w:val="00326705"/>
    <w:rsid w:val="0032677A"/>
    <w:rsid w:val="0033042A"/>
    <w:rsid w:val="003309F0"/>
    <w:rsid w:val="0033484F"/>
    <w:rsid w:val="0033633A"/>
    <w:rsid w:val="00336DD5"/>
    <w:rsid w:val="00340790"/>
    <w:rsid w:val="0034230B"/>
    <w:rsid w:val="0034278B"/>
    <w:rsid w:val="00343A35"/>
    <w:rsid w:val="003450C7"/>
    <w:rsid w:val="00347F3B"/>
    <w:rsid w:val="00350032"/>
    <w:rsid w:val="003501D1"/>
    <w:rsid w:val="0035479B"/>
    <w:rsid w:val="00357756"/>
    <w:rsid w:val="0036029E"/>
    <w:rsid w:val="00360708"/>
    <w:rsid w:val="00360FF7"/>
    <w:rsid w:val="00362826"/>
    <w:rsid w:val="003662C5"/>
    <w:rsid w:val="00371321"/>
    <w:rsid w:val="0037536F"/>
    <w:rsid w:val="003802D2"/>
    <w:rsid w:val="00380C9E"/>
    <w:rsid w:val="003817D9"/>
    <w:rsid w:val="00386AB4"/>
    <w:rsid w:val="00390F3A"/>
    <w:rsid w:val="00392DE7"/>
    <w:rsid w:val="00393401"/>
    <w:rsid w:val="003A00A0"/>
    <w:rsid w:val="003A083C"/>
    <w:rsid w:val="003A2670"/>
    <w:rsid w:val="003A4479"/>
    <w:rsid w:val="003A541B"/>
    <w:rsid w:val="003B18E3"/>
    <w:rsid w:val="003B2576"/>
    <w:rsid w:val="003C004C"/>
    <w:rsid w:val="003C1C73"/>
    <w:rsid w:val="003C3F0B"/>
    <w:rsid w:val="003C4FF9"/>
    <w:rsid w:val="003C5182"/>
    <w:rsid w:val="003D1295"/>
    <w:rsid w:val="003D3551"/>
    <w:rsid w:val="003D3BDB"/>
    <w:rsid w:val="003D4531"/>
    <w:rsid w:val="003E20E9"/>
    <w:rsid w:val="003E33C4"/>
    <w:rsid w:val="003E61D5"/>
    <w:rsid w:val="003E6722"/>
    <w:rsid w:val="003F0721"/>
    <w:rsid w:val="003F4EC7"/>
    <w:rsid w:val="00400842"/>
    <w:rsid w:val="00404163"/>
    <w:rsid w:val="00410E46"/>
    <w:rsid w:val="00411D4F"/>
    <w:rsid w:val="00416016"/>
    <w:rsid w:val="00423A36"/>
    <w:rsid w:val="00424BDC"/>
    <w:rsid w:val="00425FD7"/>
    <w:rsid w:val="00427DB0"/>
    <w:rsid w:val="004306FC"/>
    <w:rsid w:val="004311C9"/>
    <w:rsid w:val="004323C7"/>
    <w:rsid w:val="00435F10"/>
    <w:rsid w:val="00436A88"/>
    <w:rsid w:val="00444869"/>
    <w:rsid w:val="00452480"/>
    <w:rsid w:val="00452696"/>
    <w:rsid w:val="004531CD"/>
    <w:rsid w:val="00454922"/>
    <w:rsid w:val="00455A89"/>
    <w:rsid w:val="0045690D"/>
    <w:rsid w:val="00460C7C"/>
    <w:rsid w:val="00462D29"/>
    <w:rsid w:val="00464A18"/>
    <w:rsid w:val="00465A41"/>
    <w:rsid w:val="004703C1"/>
    <w:rsid w:val="004739CD"/>
    <w:rsid w:val="00474E4A"/>
    <w:rsid w:val="00481284"/>
    <w:rsid w:val="00484510"/>
    <w:rsid w:val="00484CD4"/>
    <w:rsid w:val="004876CD"/>
    <w:rsid w:val="0049230B"/>
    <w:rsid w:val="00492DFA"/>
    <w:rsid w:val="00493195"/>
    <w:rsid w:val="00493F45"/>
    <w:rsid w:val="00494818"/>
    <w:rsid w:val="004949A8"/>
    <w:rsid w:val="004950BC"/>
    <w:rsid w:val="0049748B"/>
    <w:rsid w:val="004A4899"/>
    <w:rsid w:val="004A548B"/>
    <w:rsid w:val="004B0206"/>
    <w:rsid w:val="004B0CA6"/>
    <w:rsid w:val="004B163C"/>
    <w:rsid w:val="004B35F9"/>
    <w:rsid w:val="004C0175"/>
    <w:rsid w:val="004C0E3F"/>
    <w:rsid w:val="004C0FB8"/>
    <w:rsid w:val="004C1328"/>
    <w:rsid w:val="004C3793"/>
    <w:rsid w:val="004C4064"/>
    <w:rsid w:val="004C50EB"/>
    <w:rsid w:val="004C55F7"/>
    <w:rsid w:val="004C6BE6"/>
    <w:rsid w:val="004D58C5"/>
    <w:rsid w:val="004E01BC"/>
    <w:rsid w:val="004E0646"/>
    <w:rsid w:val="004E0ABF"/>
    <w:rsid w:val="004E46F2"/>
    <w:rsid w:val="004E52A9"/>
    <w:rsid w:val="004E6A5C"/>
    <w:rsid w:val="004E762C"/>
    <w:rsid w:val="004E7ED4"/>
    <w:rsid w:val="004F3D26"/>
    <w:rsid w:val="004F42DE"/>
    <w:rsid w:val="004F5653"/>
    <w:rsid w:val="004F6BAD"/>
    <w:rsid w:val="005003E4"/>
    <w:rsid w:val="00503457"/>
    <w:rsid w:val="00505616"/>
    <w:rsid w:val="005100E3"/>
    <w:rsid w:val="00511CE3"/>
    <w:rsid w:val="00511DBA"/>
    <w:rsid w:val="00517796"/>
    <w:rsid w:val="005205F6"/>
    <w:rsid w:val="005219CF"/>
    <w:rsid w:val="00522681"/>
    <w:rsid w:val="00524304"/>
    <w:rsid w:val="00527DA9"/>
    <w:rsid w:val="00533744"/>
    <w:rsid w:val="00534A55"/>
    <w:rsid w:val="00534B1B"/>
    <w:rsid w:val="00536140"/>
    <w:rsid w:val="00537720"/>
    <w:rsid w:val="00540BE8"/>
    <w:rsid w:val="00540E87"/>
    <w:rsid w:val="005432CC"/>
    <w:rsid w:val="0054675C"/>
    <w:rsid w:val="00546770"/>
    <w:rsid w:val="00554D57"/>
    <w:rsid w:val="0055618D"/>
    <w:rsid w:val="005566C4"/>
    <w:rsid w:val="00561C5A"/>
    <w:rsid w:val="005627DC"/>
    <w:rsid w:val="00562D5C"/>
    <w:rsid w:val="005645AD"/>
    <w:rsid w:val="00564C2E"/>
    <w:rsid w:val="00564D48"/>
    <w:rsid w:val="005707DC"/>
    <w:rsid w:val="00571BE0"/>
    <w:rsid w:val="00576667"/>
    <w:rsid w:val="0057785A"/>
    <w:rsid w:val="00580CB0"/>
    <w:rsid w:val="00582182"/>
    <w:rsid w:val="00583B1A"/>
    <w:rsid w:val="00583BBB"/>
    <w:rsid w:val="00590D7F"/>
    <w:rsid w:val="0059424F"/>
    <w:rsid w:val="0059698A"/>
    <w:rsid w:val="005A01F9"/>
    <w:rsid w:val="005A105E"/>
    <w:rsid w:val="005A59CF"/>
    <w:rsid w:val="005A5E23"/>
    <w:rsid w:val="005B365F"/>
    <w:rsid w:val="005B4D88"/>
    <w:rsid w:val="005C01D2"/>
    <w:rsid w:val="005C099A"/>
    <w:rsid w:val="005C3AFD"/>
    <w:rsid w:val="005C53BF"/>
    <w:rsid w:val="005C5AA2"/>
    <w:rsid w:val="005C5E10"/>
    <w:rsid w:val="005C75DA"/>
    <w:rsid w:val="005C7F24"/>
    <w:rsid w:val="005D3840"/>
    <w:rsid w:val="005D7750"/>
    <w:rsid w:val="005E28D4"/>
    <w:rsid w:val="005E33CB"/>
    <w:rsid w:val="005E4F44"/>
    <w:rsid w:val="005E7CB6"/>
    <w:rsid w:val="005F0D57"/>
    <w:rsid w:val="005F249D"/>
    <w:rsid w:val="005F292C"/>
    <w:rsid w:val="005F3977"/>
    <w:rsid w:val="00603C13"/>
    <w:rsid w:val="006049A5"/>
    <w:rsid w:val="00607468"/>
    <w:rsid w:val="00617FF5"/>
    <w:rsid w:val="006207AF"/>
    <w:rsid w:val="006213A6"/>
    <w:rsid w:val="006217F7"/>
    <w:rsid w:val="0062295C"/>
    <w:rsid w:val="00624826"/>
    <w:rsid w:val="00624964"/>
    <w:rsid w:val="00625582"/>
    <w:rsid w:val="00625AE4"/>
    <w:rsid w:val="0062625C"/>
    <w:rsid w:val="00626497"/>
    <w:rsid w:val="0063224E"/>
    <w:rsid w:val="00634D26"/>
    <w:rsid w:val="006359F3"/>
    <w:rsid w:val="00635DE3"/>
    <w:rsid w:val="00642B48"/>
    <w:rsid w:val="00652318"/>
    <w:rsid w:val="0065309C"/>
    <w:rsid w:val="00660FEC"/>
    <w:rsid w:val="00663241"/>
    <w:rsid w:val="00664273"/>
    <w:rsid w:val="006647E5"/>
    <w:rsid w:val="0066725B"/>
    <w:rsid w:val="00672594"/>
    <w:rsid w:val="00672E56"/>
    <w:rsid w:val="00674451"/>
    <w:rsid w:val="00674BF5"/>
    <w:rsid w:val="00681750"/>
    <w:rsid w:val="00681764"/>
    <w:rsid w:val="00682257"/>
    <w:rsid w:val="0068353E"/>
    <w:rsid w:val="006866D6"/>
    <w:rsid w:val="006878AF"/>
    <w:rsid w:val="006905BE"/>
    <w:rsid w:val="00690D3F"/>
    <w:rsid w:val="00691B1B"/>
    <w:rsid w:val="00695530"/>
    <w:rsid w:val="006A35C9"/>
    <w:rsid w:val="006B01B6"/>
    <w:rsid w:val="006B15E4"/>
    <w:rsid w:val="006B2A8C"/>
    <w:rsid w:val="006B4672"/>
    <w:rsid w:val="006B768F"/>
    <w:rsid w:val="006B7E90"/>
    <w:rsid w:val="006B7F2F"/>
    <w:rsid w:val="006C14AA"/>
    <w:rsid w:val="006C29A3"/>
    <w:rsid w:val="006C3EC4"/>
    <w:rsid w:val="006C700E"/>
    <w:rsid w:val="006D138D"/>
    <w:rsid w:val="006D5143"/>
    <w:rsid w:val="006D72F6"/>
    <w:rsid w:val="006D7C9B"/>
    <w:rsid w:val="006E0FEA"/>
    <w:rsid w:val="006E18E5"/>
    <w:rsid w:val="006E423C"/>
    <w:rsid w:val="006E4D35"/>
    <w:rsid w:val="006E5071"/>
    <w:rsid w:val="006E5440"/>
    <w:rsid w:val="006E5D67"/>
    <w:rsid w:val="006E7409"/>
    <w:rsid w:val="006E7BB9"/>
    <w:rsid w:val="006F0ED9"/>
    <w:rsid w:val="006F242C"/>
    <w:rsid w:val="006F2DDD"/>
    <w:rsid w:val="006F3C2C"/>
    <w:rsid w:val="006F5E84"/>
    <w:rsid w:val="007001AB"/>
    <w:rsid w:val="00705465"/>
    <w:rsid w:val="007063EC"/>
    <w:rsid w:val="007070E3"/>
    <w:rsid w:val="00707609"/>
    <w:rsid w:val="00711ED4"/>
    <w:rsid w:val="00712FCC"/>
    <w:rsid w:val="007173B1"/>
    <w:rsid w:val="00723994"/>
    <w:rsid w:val="00727E8E"/>
    <w:rsid w:val="00734BC1"/>
    <w:rsid w:val="0073669E"/>
    <w:rsid w:val="00742103"/>
    <w:rsid w:val="00746784"/>
    <w:rsid w:val="00747809"/>
    <w:rsid w:val="0075002C"/>
    <w:rsid w:val="007514FC"/>
    <w:rsid w:val="0075297E"/>
    <w:rsid w:val="00753D57"/>
    <w:rsid w:val="0075502D"/>
    <w:rsid w:val="00756827"/>
    <w:rsid w:val="00757C98"/>
    <w:rsid w:val="00764C0A"/>
    <w:rsid w:val="00765B0B"/>
    <w:rsid w:val="00772045"/>
    <w:rsid w:val="0077219B"/>
    <w:rsid w:val="007732FD"/>
    <w:rsid w:val="00774493"/>
    <w:rsid w:val="00774C5B"/>
    <w:rsid w:val="00774F54"/>
    <w:rsid w:val="0078260D"/>
    <w:rsid w:val="00783C42"/>
    <w:rsid w:val="0078485D"/>
    <w:rsid w:val="007858EE"/>
    <w:rsid w:val="007918CA"/>
    <w:rsid w:val="00793149"/>
    <w:rsid w:val="00796389"/>
    <w:rsid w:val="00796735"/>
    <w:rsid w:val="007A0CE9"/>
    <w:rsid w:val="007A120E"/>
    <w:rsid w:val="007A1DAF"/>
    <w:rsid w:val="007B3584"/>
    <w:rsid w:val="007B6AAC"/>
    <w:rsid w:val="007B75B0"/>
    <w:rsid w:val="007C6F55"/>
    <w:rsid w:val="007D079A"/>
    <w:rsid w:val="007D1706"/>
    <w:rsid w:val="007D2702"/>
    <w:rsid w:val="007D270D"/>
    <w:rsid w:val="007D32FD"/>
    <w:rsid w:val="007E1374"/>
    <w:rsid w:val="007E2072"/>
    <w:rsid w:val="007E3221"/>
    <w:rsid w:val="007E3FC6"/>
    <w:rsid w:val="007F1E5E"/>
    <w:rsid w:val="007F5D2E"/>
    <w:rsid w:val="00802CD6"/>
    <w:rsid w:val="008058CD"/>
    <w:rsid w:val="008059AD"/>
    <w:rsid w:val="008102AA"/>
    <w:rsid w:val="00811C51"/>
    <w:rsid w:val="00812D21"/>
    <w:rsid w:val="00815733"/>
    <w:rsid w:val="008163E6"/>
    <w:rsid w:val="00820A8D"/>
    <w:rsid w:val="00821CD6"/>
    <w:rsid w:val="00823E94"/>
    <w:rsid w:val="00830EFA"/>
    <w:rsid w:val="0083110B"/>
    <w:rsid w:val="00833684"/>
    <w:rsid w:val="008427C9"/>
    <w:rsid w:val="008431BA"/>
    <w:rsid w:val="00845D0B"/>
    <w:rsid w:val="008470B9"/>
    <w:rsid w:val="0085189C"/>
    <w:rsid w:val="0085243A"/>
    <w:rsid w:val="00852C2A"/>
    <w:rsid w:val="00853309"/>
    <w:rsid w:val="00853BDD"/>
    <w:rsid w:val="00855010"/>
    <w:rsid w:val="008603BE"/>
    <w:rsid w:val="00860464"/>
    <w:rsid w:val="00866C15"/>
    <w:rsid w:val="00870C8F"/>
    <w:rsid w:val="00871AC0"/>
    <w:rsid w:val="00872695"/>
    <w:rsid w:val="008736FB"/>
    <w:rsid w:val="0087525C"/>
    <w:rsid w:val="00876316"/>
    <w:rsid w:val="0087738B"/>
    <w:rsid w:val="0088266B"/>
    <w:rsid w:val="008831A3"/>
    <w:rsid w:val="008848F4"/>
    <w:rsid w:val="00885C94"/>
    <w:rsid w:val="008872BF"/>
    <w:rsid w:val="0089016C"/>
    <w:rsid w:val="008913A6"/>
    <w:rsid w:val="00894108"/>
    <w:rsid w:val="008A1EED"/>
    <w:rsid w:val="008A33B7"/>
    <w:rsid w:val="008A6A96"/>
    <w:rsid w:val="008B0DD8"/>
    <w:rsid w:val="008B0EA4"/>
    <w:rsid w:val="008B27FF"/>
    <w:rsid w:val="008B509F"/>
    <w:rsid w:val="008B5BEC"/>
    <w:rsid w:val="008B5DDA"/>
    <w:rsid w:val="008B6E2A"/>
    <w:rsid w:val="008B758B"/>
    <w:rsid w:val="008B7E4F"/>
    <w:rsid w:val="008C223B"/>
    <w:rsid w:val="008C4595"/>
    <w:rsid w:val="008C6765"/>
    <w:rsid w:val="008D2EDF"/>
    <w:rsid w:val="008E5909"/>
    <w:rsid w:val="008E60D9"/>
    <w:rsid w:val="008E6408"/>
    <w:rsid w:val="008F1131"/>
    <w:rsid w:val="008F19D6"/>
    <w:rsid w:val="008F610D"/>
    <w:rsid w:val="008F6475"/>
    <w:rsid w:val="008F756F"/>
    <w:rsid w:val="009020D4"/>
    <w:rsid w:val="00903E46"/>
    <w:rsid w:val="00904DEC"/>
    <w:rsid w:val="00905F7F"/>
    <w:rsid w:val="00906B4C"/>
    <w:rsid w:val="00907AF7"/>
    <w:rsid w:val="00912669"/>
    <w:rsid w:val="00912A60"/>
    <w:rsid w:val="009130E0"/>
    <w:rsid w:val="009132E0"/>
    <w:rsid w:val="0091553A"/>
    <w:rsid w:val="00915F00"/>
    <w:rsid w:val="00916807"/>
    <w:rsid w:val="009209E9"/>
    <w:rsid w:val="009212DF"/>
    <w:rsid w:val="00923165"/>
    <w:rsid w:val="00923E05"/>
    <w:rsid w:val="0092406C"/>
    <w:rsid w:val="009256F7"/>
    <w:rsid w:val="009269AF"/>
    <w:rsid w:val="00931591"/>
    <w:rsid w:val="0093302B"/>
    <w:rsid w:val="009347E2"/>
    <w:rsid w:val="00935BB5"/>
    <w:rsid w:val="00937145"/>
    <w:rsid w:val="00942187"/>
    <w:rsid w:val="00942E3D"/>
    <w:rsid w:val="00945D04"/>
    <w:rsid w:val="00957C2C"/>
    <w:rsid w:val="00962744"/>
    <w:rsid w:val="0096477A"/>
    <w:rsid w:val="009650A8"/>
    <w:rsid w:val="00967932"/>
    <w:rsid w:val="009756F8"/>
    <w:rsid w:val="0097748F"/>
    <w:rsid w:val="0098071B"/>
    <w:rsid w:val="00981DC9"/>
    <w:rsid w:val="009859B3"/>
    <w:rsid w:val="00990189"/>
    <w:rsid w:val="00991FE8"/>
    <w:rsid w:val="00993C6E"/>
    <w:rsid w:val="00993EFC"/>
    <w:rsid w:val="009941A5"/>
    <w:rsid w:val="009968FD"/>
    <w:rsid w:val="00997BD0"/>
    <w:rsid w:val="009A0379"/>
    <w:rsid w:val="009A040A"/>
    <w:rsid w:val="009A3380"/>
    <w:rsid w:val="009B501F"/>
    <w:rsid w:val="009B75D7"/>
    <w:rsid w:val="009C216B"/>
    <w:rsid w:val="009C3332"/>
    <w:rsid w:val="009C3717"/>
    <w:rsid w:val="009C4A16"/>
    <w:rsid w:val="009C4C47"/>
    <w:rsid w:val="009C54BB"/>
    <w:rsid w:val="009C6AF9"/>
    <w:rsid w:val="009D1BDE"/>
    <w:rsid w:val="009D4777"/>
    <w:rsid w:val="009D548A"/>
    <w:rsid w:val="009D619E"/>
    <w:rsid w:val="009E1F36"/>
    <w:rsid w:val="009E2011"/>
    <w:rsid w:val="009E7F40"/>
    <w:rsid w:val="009F09B8"/>
    <w:rsid w:val="009F2924"/>
    <w:rsid w:val="009F492B"/>
    <w:rsid w:val="009F6349"/>
    <w:rsid w:val="009F7EFA"/>
    <w:rsid w:val="00A02985"/>
    <w:rsid w:val="00A069E1"/>
    <w:rsid w:val="00A07DCB"/>
    <w:rsid w:val="00A15C75"/>
    <w:rsid w:val="00A15DCB"/>
    <w:rsid w:val="00A163CD"/>
    <w:rsid w:val="00A21782"/>
    <w:rsid w:val="00A243F6"/>
    <w:rsid w:val="00A25504"/>
    <w:rsid w:val="00A27CBA"/>
    <w:rsid w:val="00A30358"/>
    <w:rsid w:val="00A31583"/>
    <w:rsid w:val="00A31795"/>
    <w:rsid w:val="00A40D79"/>
    <w:rsid w:val="00A42B26"/>
    <w:rsid w:val="00A43BC3"/>
    <w:rsid w:val="00A446A7"/>
    <w:rsid w:val="00A4603C"/>
    <w:rsid w:val="00A4769D"/>
    <w:rsid w:val="00A51A7F"/>
    <w:rsid w:val="00A52526"/>
    <w:rsid w:val="00A5440C"/>
    <w:rsid w:val="00A54654"/>
    <w:rsid w:val="00A54677"/>
    <w:rsid w:val="00A56EB1"/>
    <w:rsid w:val="00A57C90"/>
    <w:rsid w:val="00A64A64"/>
    <w:rsid w:val="00A656FA"/>
    <w:rsid w:val="00A70E7A"/>
    <w:rsid w:val="00A72B2A"/>
    <w:rsid w:val="00A75A0B"/>
    <w:rsid w:val="00A75C56"/>
    <w:rsid w:val="00A84476"/>
    <w:rsid w:val="00A93DA0"/>
    <w:rsid w:val="00A961C1"/>
    <w:rsid w:val="00A96829"/>
    <w:rsid w:val="00A9692C"/>
    <w:rsid w:val="00AA55EE"/>
    <w:rsid w:val="00AA69F5"/>
    <w:rsid w:val="00AB05F7"/>
    <w:rsid w:val="00AB1B31"/>
    <w:rsid w:val="00AB30B1"/>
    <w:rsid w:val="00AB441D"/>
    <w:rsid w:val="00AB6459"/>
    <w:rsid w:val="00AB6F54"/>
    <w:rsid w:val="00AB79B6"/>
    <w:rsid w:val="00AC013F"/>
    <w:rsid w:val="00AC0EA9"/>
    <w:rsid w:val="00AC31B1"/>
    <w:rsid w:val="00AC76C8"/>
    <w:rsid w:val="00AD25B7"/>
    <w:rsid w:val="00AD4A69"/>
    <w:rsid w:val="00AD5224"/>
    <w:rsid w:val="00AE24EF"/>
    <w:rsid w:val="00AE37E1"/>
    <w:rsid w:val="00AE4652"/>
    <w:rsid w:val="00AE5548"/>
    <w:rsid w:val="00AE64DC"/>
    <w:rsid w:val="00AE7493"/>
    <w:rsid w:val="00AF1543"/>
    <w:rsid w:val="00AF5F19"/>
    <w:rsid w:val="00AF770F"/>
    <w:rsid w:val="00B011A4"/>
    <w:rsid w:val="00B01EAA"/>
    <w:rsid w:val="00B03624"/>
    <w:rsid w:val="00B0670C"/>
    <w:rsid w:val="00B126F1"/>
    <w:rsid w:val="00B14238"/>
    <w:rsid w:val="00B14DB4"/>
    <w:rsid w:val="00B155B6"/>
    <w:rsid w:val="00B209DF"/>
    <w:rsid w:val="00B20CD5"/>
    <w:rsid w:val="00B21C2E"/>
    <w:rsid w:val="00B258DC"/>
    <w:rsid w:val="00B25FD9"/>
    <w:rsid w:val="00B275E1"/>
    <w:rsid w:val="00B3253E"/>
    <w:rsid w:val="00B32CD4"/>
    <w:rsid w:val="00B33097"/>
    <w:rsid w:val="00B33666"/>
    <w:rsid w:val="00B34C34"/>
    <w:rsid w:val="00B42993"/>
    <w:rsid w:val="00B53686"/>
    <w:rsid w:val="00B53B4D"/>
    <w:rsid w:val="00B56151"/>
    <w:rsid w:val="00B56BDB"/>
    <w:rsid w:val="00B56C61"/>
    <w:rsid w:val="00B608DD"/>
    <w:rsid w:val="00B732FE"/>
    <w:rsid w:val="00B74917"/>
    <w:rsid w:val="00B82AC5"/>
    <w:rsid w:val="00B91E01"/>
    <w:rsid w:val="00B96054"/>
    <w:rsid w:val="00B97ACE"/>
    <w:rsid w:val="00BA0DFE"/>
    <w:rsid w:val="00BA1036"/>
    <w:rsid w:val="00BB7318"/>
    <w:rsid w:val="00BC1542"/>
    <w:rsid w:val="00BC6DAA"/>
    <w:rsid w:val="00BD43E4"/>
    <w:rsid w:val="00BD78F2"/>
    <w:rsid w:val="00BE5A2E"/>
    <w:rsid w:val="00BF0728"/>
    <w:rsid w:val="00BF3A5D"/>
    <w:rsid w:val="00BF4402"/>
    <w:rsid w:val="00C00287"/>
    <w:rsid w:val="00C01045"/>
    <w:rsid w:val="00C12589"/>
    <w:rsid w:val="00C12A69"/>
    <w:rsid w:val="00C14EDE"/>
    <w:rsid w:val="00C16103"/>
    <w:rsid w:val="00C21AA4"/>
    <w:rsid w:val="00C31DED"/>
    <w:rsid w:val="00C33105"/>
    <w:rsid w:val="00C34555"/>
    <w:rsid w:val="00C42A6F"/>
    <w:rsid w:val="00C43821"/>
    <w:rsid w:val="00C444B4"/>
    <w:rsid w:val="00C46D48"/>
    <w:rsid w:val="00C518D2"/>
    <w:rsid w:val="00C5612B"/>
    <w:rsid w:val="00C6536B"/>
    <w:rsid w:val="00C65EE6"/>
    <w:rsid w:val="00C7280A"/>
    <w:rsid w:val="00C777FB"/>
    <w:rsid w:val="00C8082B"/>
    <w:rsid w:val="00C809BF"/>
    <w:rsid w:val="00C83D95"/>
    <w:rsid w:val="00C86035"/>
    <w:rsid w:val="00C86610"/>
    <w:rsid w:val="00C90399"/>
    <w:rsid w:val="00C91EFB"/>
    <w:rsid w:val="00C92237"/>
    <w:rsid w:val="00C938DB"/>
    <w:rsid w:val="00C944BA"/>
    <w:rsid w:val="00C95619"/>
    <w:rsid w:val="00CA26E7"/>
    <w:rsid w:val="00CA4CF6"/>
    <w:rsid w:val="00CA4F29"/>
    <w:rsid w:val="00CA6309"/>
    <w:rsid w:val="00CB243C"/>
    <w:rsid w:val="00CB3EE8"/>
    <w:rsid w:val="00CC02B0"/>
    <w:rsid w:val="00CC27C6"/>
    <w:rsid w:val="00CC59CE"/>
    <w:rsid w:val="00CC6D53"/>
    <w:rsid w:val="00CD35FA"/>
    <w:rsid w:val="00CD43AE"/>
    <w:rsid w:val="00CD5BF3"/>
    <w:rsid w:val="00CD6D22"/>
    <w:rsid w:val="00CE1303"/>
    <w:rsid w:val="00CE39B7"/>
    <w:rsid w:val="00CE4702"/>
    <w:rsid w:val="00CE59A0"/>
    <w:rsid w:val="00CF0821"/>
    <w:rsid w:val="00CF08E8"/>
    <w:rsid w:val="00CF374B"/>
    <w:rsid w:val="00CF3A5F"/>
    <w:rsid w:val="00CF3E71"/>
    <w:rsid w:val="00CF5E8C"/>
    <w:rsid w:val="00CF78BA"/>
    <w:rsid w:val="00CF7A21"/>
    <w:rsid w:val="00D06D0E"/>
    <w:rsid w:val="00D077FD"/>
    <w:rsid w:val="00D13658"/>
    <w:rsid w:val="00D166DE"/>
    <w:rsid w:val="00D223C2"/>
    <w:rsid w:val="00D2570E"/>
    <w:rsid w:val="00D3068F"/>
    <w:rsid w:val="00D307A6"/>
    <w:rsid w:val="00D3108B"/>
    <w:rsid w:val="00D33962"/>
    <w:rsid w:val="00D33B3C"/>
    <w:rsid w:val="00D33BC8"/>
    <w:rsid w:val="00D34F77"/>
    <w:rsid w:val="00D37237"/>
    <w:rsid w:val="00D41FA8"/>
    <w:rsid w:val="00D42E52"/>
    <w:rsid w:val="00D44481"/>
    <w:rsid w:val="00D515E2"/>
    <w:rsid w:val="00D51890"/>
    <w:rsid w:val="00D52E5A"/>
    <w:rsid w:val="00D54760"/>
    <w:rsid w:val="00D56E99"/>
    <w:rsid w:val="00D71C32"/>
    <w:rsid w:val="00D7548C"/>
    <w:rsid w:val="00D7624D"/>
    <w:rsid w:val="00D8706D"/>
    <w:rsid w:val="00D87342"/>
    <w:rsid w:val="00D91711"/>
    <w:rsid w:val="00D930DA"/>
    <w:rsid w:val="00D95CB5"/>
    <w:rsid w:val="00D96D0D"/>
    <w:rsid w:val="00DA3274"/>
    <w:rsid w:val="00DA5D05"/>
    <w:rsid w:val="00DA65F9"/>
    <w:rsid w:val="00DA6972"/>
    <w:rsid w:val="00DB1035"/>
    <w:rsid w:val="00DB16AA"/>
    <w:rsid w:val="00DB1DD9"/>
    <w:rsid w:val="00DB5A11"/>
    <w:rsid w:val="00DB5DC3"/>
    <w:rsid w:val="00DB64E5"/>
    <w:rsid w:val="00DC0803"/>
    <w:rsid w:val="00DC109D"/>
    <w:rsid w:val="00DC11FE"/>
    <w:rsid w:val="00DC14E9"/>
    <w:rsid w:val="00DC16DE"/>
    <w:rsid w:val="00DC257F"/>
    <w:rsid w:val="00DC3FF3"/>
    <w:rsid w:val="00DD0D21"/>
    <w:rsid w:val="00DD2677"/>
    <w:rsid w:val="00DD3A13"/>
    <w:rsid w:val="00DE1ABE"/>
    <w:rsid w:val="00DE2624"/>
    <w:rsid w:val="00DE28D7"/>
    <w:rsid w:val="00DE2AE0"/>
    <w:rsid w:val="00DE7BF3"/>
    <w:rsid w:val="00DF2087"/>
    <w:rsid w:val="00E01CF6"/>
    <w:rsid w:val="00E03D07"/>
    <w:rsid w:val="00E0429C"/>
    <w:rsid w:val="00E05250"/>
    <w:rsid w:val="00E11950"/>
    <w:rsid w:val="00E13348"/>
    <w:rsid w:val="00E1346A"/>
    <w:rsid w:val="00E148A5"/>
    <w:rsid w:val="00E20DE4"/>
    <w:rsid w:val="00E21702"/>
    <w:rsid w:val="00E2195A"/>
    <w:rsid w:val="00E2268B"/>
    <w:rsid w:val="00E246AD"/>
    <w:rsid w:val="00E25BC7"/>
    <w:rsid w:val="00E27BF7"/>
    <w:rsid w:val="00E315D4"/>
    <w:rsid w:val="00E33D01"/>
    <w:rsid w:val="00E44FE5"/>
    <w:rsid w:val="00E46462"/>
    <w:rsid w:val="00E47AA7"/>
    <w:rsid w:val="00E5343F"/>
    <w:rsid w:val="00E54934"/>
    <w:rsid w:val="00E65186"/>
    <w:rsid w:val="00E67BA9"/>
    <w:rsid w:val="00E72313"/>
    <w:rsid w:val="00E728B2"/>
    <w:rsid w:val="00E7342C"/>
    <w:rsid w:val="00E745F9"/>
    <w:rsid w:val="00E75761"/>
    <w:rsid w:val="00E86E76"/>
    <w:rsid w:val="00E8774D"/>
    <w:rsid w:val="00E92EE1"/>
    <w:rsid w:val="00E94F6B"/>
    <w:rsid w:val="00E9557E"/>
    <w:rsid w:val="00E95647"/>
    <w:rsid w:val="00E966AB"/>
    <w:rsid w:val="00E97448"/>
    <w:rsid w:val="00E977AD"/>
    <w:rsid w:val="00EA002A"/>
    <w:rsid w:val="00EA1E13"/>
    <w:rsid w:val="00EA2CF8"/>
    <w:rsid w:val="00EA4A10"/>
    <w:rsid w:val="00EA5516"/>
    <w:rsid w:val="00EA60A1"/>
    <w:rsid w:val="00EA6B8F"/>
    <w:rsid w:val="00EB36DB"/>
    <w:rsid w:val="00EB3ACC"/>
    <w:rsid w:val="00EB5951"/>
    <w:rsid w:val="00EB6B98"/>
    <w:rsid w:val="00EB753B"/>
    <w:rsid w:val="00EC09FF"/>
    <w:rsid w:val="00EC0C8B"/>
    <w:rsid w:val="00EC2669"/>
    <w:rsid w:val="00EC6F02"/>
    <w:rsid w:val="00ED4B74"/>
    <w:rsid w:val="00EE27C9"/>
    <w:rsid w:val="00EE4C27"/>
    <w:rsid w:val="00EE5252"/>
    <w:rsid w:val="00EE6371"/>
    <w:rsid w:val="00EE6412"/>
    <w:rsid w:val="00EF0F44"/>
    <w:rsid w:val="00EF1CEC"/>
    <w:rsid w:val="00EF5F13"/>
    <w:rsid w:val="00EF647D"/>
    <w:rsid w:val="00EF7BF5"/>
    <w:rsid w:val="00F02045"/>
    <w:rsid w:val="00F02461"/>
    <w:rsid w:val="00F05157"/>
    <w:rsid w:val="00F05C1D"/>
    <w:rsid w:val="00F05E54"/>
    <w:rsid w:val="00F06D5A"/>
    <w:rsid w:val="00F101E2"/>
    <w:rsid w:val="00F10D3C"/>
    <w:rsid w:val="00F12BFE"/>
    <w:rsid w:val="00F20182"/>
    <w:rsid w:val="00F22F88"/>
    <w:rsid w:val="00F23978"/>
    <w:rsid w:val="00F262D8"/>
    <w:rsid w:val="00F26E1D"/>
    <w:rsid w:val="00F3036F"/>
    <w:rsid w:val="00F31681"/>
    <w:rsid w:val="00F32EB2"/>
    <w:rsid w:val="00F3399D"/>
    <w:rsid w:val="00F3399E"/>
    <w:rsid w:val="00F441F9"/>
    <w:rsid w:val="00F45C7D"/>
    <w:rsid w:val="00F4744D"/>
    <w:rsid w:val="00F51A6A"/>
    <w:rsid w:val="00F51D45"/>
    <w:rsid w:val="00F64D89"/>
    <w:rsid w:val="00F659DC"/>
    <w:rsid w:val="00F67925"/>
    <w:rsid w:val="00F71F3F"/>
    <w:rsid w:val="00F73B91"/>
    <w:rsid w:val="00F773EF"/>
    <w:rsid w:val="00F77B6D"/>
    <w:rsid w:val="00F77F8C"/>
    <w:rsid w:val="00F829FB"/>
    <w:rsid w:val="00F83781"/>
    <w:rsid w:val="00F911C0"/>
    <w:rsid w:val="00F9450B"/>
    <w:rsid w:val="00F966A8"/>
    <w:rsid w:val="00FA0A81"/>
    <w:rsid w:val="00FA0F04"/>
    <w:rsid w:val="00FA3400"/>
    <w:rsid w:val="00FA415C"/>
    <w:rsid w:val="00FA47FC"/>
    <w:rsid w:val="00FA5FAF"/>
    <w:rsid w:val="00FA6128"/>
    <w:rsid w:val="00FA617E"/>
    <w:rsid w:val="00FA79C2"/>
    <w:rsid w:val="00FB09CD"/>
    <w:rsid w:val="00FB2092"/>
    <w:rsid w:val="00FB2A01"/>
    <w:rsid w:val="00FB3B4D"/>
    <w:rsid w:val="00FB3E35"/>
    <w:rsid w:val="00FB55C2"/>
    <w:rsid w:val="00FB6B62"/>
    <w:rsid w:val="00FB74EF"/>
    <w:rsid w:val="00FC5BFF"/>
    <w:rsid w:val="00FC610B"/>
    <w:rsid w:val="00FC71BE"/>
    <w:rsid w:val="00FD0103"/>
    <w:rsid w:val="00FD06CC"/>
    <w:rsid w:val="00FD07DD"/>
    <w:rsid w:val="00FD14D2"/>
    <w:rsid w:val="00FD3842"/>
    <w:rsid w:val="00FD64DD"/>
    <w:rsid w:val="00FD6F5E"/>
    <w:rsid w:val="00FD7533"/>
    <w:rsid w:val="00FE332B"/>
    <w:rsid w:val="00FE3942"/>
    <w:rsid w:val="00FE60C7"/>
    <w:rsid w:val="00FE64BD"/>
    <w:rsid w:val="00FF0F06"/>
    <w:rsid w:val="00FF3F06"/>
    <w:rsid w:val="0824D017"/>
    <w:rsid w:val="0CF13607"/>
    <w:rsid w:val="1311042B"/>
    <w:rsid w:val="17DBD177"/>
    <w:rsid w:val="22BC2420"/>
    <w:rsid w:val="2338B241"/>
    <w:rsid w:val="2540B597"/>
    <w:rsid w:val="262C8B04"/>
    <w:rsid w:val="266BAD3A"/>
    <w:rsid w:val="268AA524"/>
    <w:rsid w:val="28D533AE"/>
    <w:rsid w:val="2926A588"/>
    <w:rsid w:val="2A1426BA"/>
    <w:rsid w:val="2A71040F"/>
    <w:rsid w:val="2E340714"/>
    <w:rsid w:val="2F1AE895"/>
    <w:rsid w:val="3262ED97"/>
    <w:rsid w:val="328F617C"/>
    <w:rsid w:val="38925AAC"/>
    <w:rsid w:val="39AD70DC"/>
    <w:rsid w:val="3BD73A05"/>
    <w:rsid w:val="3C395C47"/>
    <w:rsid w:val="444E2762"/>
    <w:rsid w:val="44D25984"/>
    <w:rsid w:val="4C981D11"/>
    <w:rsid w:val="4FF6678D"/>
    <w:rsid w:val="50ABFFAA"/>
    <w:rsid w:val="5256FAC4"/>
    <w:rsid w:val="53D77EF0"/>
    <w:rsid w:val="54B0B053"/>
    <w:rsid w:val="599D49D3"/>
    <w:rsid w:val="5A3730C1"/>
    <w:rsid w:val="65D0329D"/>
    <w:rsid w:val="66BF81D3"/>
    <w:rsid w:val="693693F5"/>
    <w:rsid w:val="69DDFA38"/>
    <w:rsid w:val="6A939F21"/>
    <w:rsid w:val="6B68EFB5"/>
    <w:rsid w:val="6DC5A8F5"/>
    <w:rsid w:val="6E13437E"/>
    <w:rsid w:val="6F4850F9"/>
    <w:rsid w:val="6F617956"/>
    <w:rsid w:val="70E4215A"/>
    <w:rsid w:val="72599560"/>
    <w:rsid w:val="727FF1BB"/>
    <w:rsid w:val="75913622"/>
    <w:rsid w:val="7A145DEC"/>
    <w:rsid w:val="7E900AF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40212"/>
  <w15:chartTrackingRefBased/>
  <w15:docId w15:val="{145CE85F-453F-49FA-A605-93CB2771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594"/>
    <w:rPr>
      <w:sz w:val="24"/>
      <w:lang w:eastAsia="fr-FR"/>
    </w:rPr>
  </w:style>
  <w:style w:type="paragraph" w:styleId="Titre1">
    <w:name w:val="heading 1"/>
    <w:basedOn w:val="Normal"/>
    <w:next w:val="Normal"/>
    <w:link w:val="Titre1Car"/>
    <w:qFormat/>
    <w:rsid w:val="00672594"/>
    <w:pPr>
      <w:keepNext/>
      <w:ind w:firstLine="1416"/>
      <w:outlineLvl w:val="0"/>
    </w:pPr>
    <w:rPr>
      <w:b/>
    </w:rPr>
  </w:style>
  <w:style w:type="paragraph" w:styleId="Titre2">
    <w:name w:val="heading 2"/>
    <w:basedOn w:val="Normal"/>
    <w:next w:val="Normal"/>
    <w:qFormat/>
    <w:rsid w:val="00672594"/>
    <w:pPr>
      <w:keepNext/>
      <w:pBdr>
        <w:top w:val="single" w:sz="4" w:space="1" w:color="auto"/>
        <w:left w:val="single" w:sz="4" w:space="4" w:color="auto"/>
        <w:bottom w:val="single" w:sz="4" w:space="1" w:color="auto"/>
        <w:right w:val="single" w:sz="4" w:space="4" w:color="auto"/>
      </w:pBdr>
      <w:spacing w:before="480"/>
      <w:ind w:firstLine="1418"/>
      <w:jc w:val="cente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672594"/>
    <w:pPr>
      <w:ind w:firstLine="1416"/>
    </w:pPr>
  </w:style>
  <w:style w:type="paragraph" w:styleId="Pieddepage">
    <w:name w:val="footer"/>
    <w:basedOn w:val="Normal"/>
    <w:link w:val="PieddepageCar"/>
    <w:uiPriority w:val="99"/>
    <w:rsid w:val="00672594"/>
    <w:pPr>
      <w:tabs>
        <w:tab w:val="center" w:pos="4536"/>
        <w:tab w:val="right" w:pos="9072"/>
      </w:tabs>
    </w:pPr>
  </w:style>
  <w:style w:type="character" w:styleId="Numrodepage">
    <w:name w:val="page number"/>
    <w:basedOn w:val="Policepardfaut"/>
    <w:rsid w:val="00672594"/>
  </w:style>
  <w:style w:type="table" w:styleId="Grilledutableau">
    <w:name w:val="Table Grid"/>
    <w:basedOn w:val="TableauNormal"/>
    <w:uiPriority w:val="39"/>
    <w:rsid w:val="0067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E28D7"/>
    <w:pPr>
      <w:tabs>
        <w:tab w:val="center" w:pos="4536"/>
        <w:tab w:val="right" w:pos="9072"/>
      </w:tabs>
    </w:pPr>
  </w:style>
  <w:style w:type="paragraph" w:styleId="Textedebulles">
    <w:name w:val="Balloon Text"/>
    <w:basedOn w:val="Normal"/>
    <w:link w:val="TextedebullesCar"/>
    <w:rsid w:val="00937145"/>
    <w:rPr>
      <w:rFonts w:ascii="Tahoma" w:hAnsi="Tahoma" w:cs="Tahoma"/>
      <w:sz w:val="16"/>
      <w:szCs w:val="16"/>
    </w:rPr>
  </w:style>
  <w:style w:type="character" w:customStyle="1" w:styleId="TextedebullesCar">
    <w:name w:val="Texte de bulles Car"/>
    <w:link w:val="Textedebulles"/>
    <w:rsid w:val="00937145"/>
    <w:rPr>
      <w:rFonts w:ascii="Tahoma" w:hAnsi="Tahoma" w:cs="Tahoma"/>
      <w:sz w:val="16"/>
      <w:szCs w:val="16"/>
    </w:rPr>
  </w:style>
  <w:style w:type="character" w:customStyle="1" w:styleId="PieddepageCar">
    <w:name w:val="Pied de page Car"/>
    <w:link w:val="Pieddepage"/>
    <w:uiPriority w:val="99"/>
    <w:rsid w:val="009D548A"/>
    <w:rPr>
      <w:sz w:val="24"/>
    </w:rPr>
  </w:style>
  <w:style w:type="character" w:customStyle="1" w:styleId="RetraitcorpsdetexteCar">
    <w:name w:val="Retrait corps de texte Car"/>
    <w:link w:val="Retraitcorpsdetexte"/>
    <w:rsid w:val="00FD6F5E"/>
    <w:rPr>
      <w:sz w:val="24"/>
    </w:rPr>
  </w:style>
  <w:style w:type="character" w:styleId="lev">
    <w:name w:val="Strong"/>
    <w:uiPriority w:val="22"/>
    <w:qFormat/>
    <w:rsid w:val="004C3793"/>
    <w:rPr>
      <w:b/>
      <w:bCs/>
    </w:rPr>
  </w:style>
  <w:style w:type="paragraph" w:styleId="Paragraphedeliste">
    <w:name w:val="List Paragraph"/>
    <w:basedOn w:val="Normal"/>
    <w:uiPriority w:val="34"/>
    <w:qFormat/>
    <w:rsid w:val="00067743"/>
    <w:pPr>
      <w:ind w:left="720"/>
      <w:contextualSpacing/>
    </w:pPr>
  </w:style>
  <w:style w:type="paragraph" w:customStyle="1" w:styleId="Default">
    <w:name w:val="Default"/>
    <w:rsid w:val="001A2623"/>
    <w:pPr>
      <w:autoSpaceDE w:val="0"/>
      <w:autoSpaceDN w:val="0"/>
      <w:adjustRightInd w:val="0"/>
    </w:pPr>
    <w:rPr>
      <w:rFonts w:ascii="Calibri" w:hAnsi="Calibri" w:cs="Calibri"/>
      <w:color w:val="000000"/>
      <w:sz w:val="24"/>
      <w:szCs w:val="24"/>
    </w:rPr>
  </w:style>
  <w:style w:type="character" w:customStyle="1" w:styleId="Titre1Car">
    <w:name w:val="Titre 1 Car"/>
    <w:basedOn w:val="Policepardfaut"/>
    <w:link w:val="Titre1"/>
    <w:rsid w:val="001163C0"/>
    <w:rPr>
      <w:b/>
      <w:sz w:val="24"/>
      <w:lang w:eastAsia="fr-FR"/>
    </w:rPr>
  </w:style>
  <w:style w:type="character" w:styleId="Lienhypertexte">
    <w:name w:val="Hyperlink"/>
    <w:basedOn w:val="Policepardfaut"/>
    <w:uiPriority w:val="99"/>
    <w:unhideWhenUsed/>
    <w:rsid w:val="00307461"/>
    <w:rPr>
      <w:color w:val="0000FF"/>
      <w:u w:val="single"/>
    </w:rPr>
  </w:style>
  <w:style w:type="character" w:styleId="Lienhypertextesuivivisit">
    <w:name w:val="FollowedHyperlink"/>
    <w:basedOn w:val="Policepardfaut"/>
    <w:rsid w:val="003074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3405">
      <w:bodyDiv w:val="1"/>
      <w:marLeft w:val="0"/>
      <w:marRight w:val="0"/>
      <w:marTop w:val="0"/>
      <w:marBottom w:val="0"/>
      <w:divBdr>
        <w:top w:val="none" w:sz="0" w:space="0" w:color="auto"/>
        <w:left w:val="none" w:sz="0" w:space="0" w:color="auto"/>
        <w:bottom w:val="none" w:sz="0" w:space="0" w:color="auto"/>
        <w:right w:val="none" w:sz="0" w:space="0" w:color="auto"/>
      </w:divBdr>
    </w:div>
    <w:div w:id="270404391">
      <w:bodyDiv w:val="1"/>
      <w:marLeft w:val="0"/>
      <w:marRight w:val="0"/>
      <w:marTop w:val="0"/>
      <w:marBottom w:val="0"/>
      <w:divBdr>
        <w:top w:val="none" w:sz="0" w:space="0" w:color="auto"/>
        <w:left w:val="none" w:sz="0" w:space="0" w:color="auto"/>
        <w:bottom w:val="none" w:sz="0" w:space="0" w:color="auto"/>
        <w:right w:val="none" w:sz="0" w:space="0" w:color="auto"/>
      </w:divBdr>
    </w:div>
    <w:div w:id="653875174">
      <w:bodyDiv w:val="1"/>
      <w:marLeft w:val="0"/>
      <w:marRight w:val="0"/>
      <w:marTop w:val="0"/>
      <w:marBottom w:val="0"/>
      <w:divBdr>
        <w:top w:val="none" w:sz="0" w:space="0" w:color="auto"/>
        <w:left w:val="none" w:sz="0" w:space="0" w:color="auto"/>
        <w:bottom w:val="none" w:sz="0" w:space="0" w:color="auto"/>
        <w:right w:val="none" w:sz="0" w:space="0" w:color="auto"/>
      </w:divBdr>
    </w:div>
    <w:div w:id="659819932">
      <w:bodyDiv w:val="1"/>
      <w:marLeft w:val="0"/>
      <w:marRight w:val="0"/>
      <w:marTop w:val="0"/>
      <w:marBottom w:val="0"/>
      <w:divBdr>
        <w:top w:val="none" w:sz="0" w:space="0" w:color="auto"/>
        <w:left w:val="none" w:sz="0" w:space="0" w:color="auto"/>
        <w:bottom w:val="none" w:sz="0" w:space="0" w:color="auto"/>
        <w:right w:val="none" w:sz="0" w:space="0" w:color="auto"/>
      </w:divBdr>
    </w:div>
    <w:div w:id="661276691">
      <w:bodyDiv w:val="1"/>
      <w:marLeft w:val="0"/>
      <w:marRight w:val="0"/>
      <w:marTop w:val="0"/>
      <w:marBottom w:val="0"/>
      <w:divBdr>
        <w:top w:val="none" w:sz="0" w:space="0" w:color="auto"/>
        <w:left w:val="none" w:sz="0" w:space="0" w:color="auto"/>
        <w:bottom w:val="none" w:sz="0" w:space="0" w:color="auto"/>
        <w:right w:val="none" w:sz="0" w:space="0" w:color="auto"/>
      </w:divBdr>
    </w:div>
    <w:div w:id="726680931">
      <w:bodyDiv w:val="1"/>
      <w:marLeft w:val="0"/>
      <w:marRight w:val="0"/>
      <w:marTop w:val="0"/>
      <w:marBottom w:val="0"/>
      <w:divBdr>
        <w:top w:val="none" w:sz="0" w:space="0" w:color="auto"/>
        <w:left w:val="none" w:sz="0" w:space="0" w:color="auto"/>
        <w:bottom w:val="none" w:sz="0" w:space="0" w:color="auto"/>
        <w:right w:val="none" w:sz="0" w:space="0" w:color="auto"/>
      </w:divBdr>
    </w:div>
    <w:div w:id="746655098">
      <w:bodyDiv w:val="1"/>
      <w:marLeft w:val="0"/>
      <w:marRight w:val="0"/>
      <w:marTop w:val="0"/>
      <w:marBottom w:val="0"/>
      <w:divBdr>
        <w:top w:val="none" w:sz="0" w:space="0" w:color="auto"/>
        <w:left w:val="none" w:sz="0" w:space="0" w:color="auto"/>
        <w:bottom w:val="none" w:sz="0" w:space="0" w:color="auto"/>
        <w:right w:val="none" w:sz="0" w:space="0" w:color="auto"/>
      </w:divBdr>
    </w:div>
    <w:div w:id="1010789088">
      <w:bodyDiv w:val="1"/>
      <w:marLeft w:val="0"/>
      <w:marRight w:val="0"/>
      <w:marTop w:val="0"/>
      <w:marBottom w:val="0"/>
      <w:divBdr>
        <w:top w:val="none" w:sz="0" w:space="0" w:color="auto"/>
        <w:left w:val="none" w:sz="0" w:space="0" w:color="auto"/>
        <w:bottom w:val="none" w:sz="0" w:space="0" w:color="auto"/>
        <w:right w:val="none" w:sz="0" w:space="0" w:color="auto"/>
      </w:divBdr>
    </w:div>
    <w:div w:id="1149134458">
      <w:bodyDiv w:val="1"/>
      <w:marLeft w:val="0"/>
      <w:marRight w:val="0"/>
      <w:marTop w:val="0"/>
      <w:marBottom w:val="0"/>
      <w:divBdr>
        <w:top w:val="none" w:sz="0" w:space="0" w:color="auto"/>
        <w:left w:val="none" w:sz="0" w:space="0" w:color="auto"/>
        <w:bottom w:val="none" w:sz="0" w:space="0" w:color="auto"/>
        <w:right w:val="none" w:sz="0" w:space="0" w:color="auto"/>
      </w:divBdr>
    </w:div>
    <w:div w:id="1233082309">
      <w:bodyDiv w:val="1"/>
      <w:marLeft w:val="0"/>
      <w:marRight w:val="0"/>
      <w:marTop w:val="0"/>
      <w:marBottom w:val="0"/>
      <w:divBdr>
        <w:top w:val="none" w:sz="0" w:space="0" w:color="auto"/>
        <w:left w:val="none" w:sz="0" w:space="0" w:color="auto"/>
        <w:bottom w:val="none" w:sz="0" w:space="0" w:color="auto"/>
        <w:right w:val="none" w:sz="0" w:space="0" w:color="auto"/>
      </w:divBdr>
    </w:div>
    <w:div w:id="1842306488">
      <w:bodyDiv w:val="1"/>
      <w:marLeft w:val="0"/>
      <w:marRight w:val="0"/>
      <w:marTop w:val="0"/>
      <w:marBottom w:val="0"/>
      <w:divBdr>
        <w:top w:val="none" w:sz="0" w:space="0" w:color="auto"/>
        <w:left w:val="none" w:sz="0" w:space="0" w:color="auto"/>
        <w:bottom w:val="none" w:sz="0" w:space="0" w:color="auto"/>
        <w:right w:val="none" w:sz="0" w:space="0" w:color="auto"/>
      </w:divBdr>
    </w:div>
    <w:div w:id="1884948003">
      <w:bodyDiv w:val="1"/>
      <w:marLeft w:val="0"/>
      <w:marRight w:val="0"/>
      <w:marTop w:val="0"/>
      <w:marBottom w:val="0"/>
      <w:divBdr>
        <w:top w:val="none" w:sz="0" w:space="0" w:color="auto"/>
        <w:left w:val="none" w:sz="0" w:space="0" w:color="auto"/>
        <w:bottom w:val="none" w:sz="0" w:space="0" w:color="auto"/>
        <w:right w:val="none" w:sz="0" w:space="0" w:color="auto"/>
      </w:divBdr>
    </w:div>
    <w:div w:id="1971089706">
      <w:bodyDiv w:val="1"/>
      <w:marLeft w:val="0"/>
      <w:marRight w:val="0"/>
      <w:marTop w:val="0"/>
      <w:marBottom w:val="0"/>
      <w:divBdr>
        <w:top w:val="none" w:sz="0" w:space="0" w:color="auto"/>
        <w:left w:val="none" w:sz="0" w:space="0" w:color="auto"/>
        <w:bottom w:val="none" w:sz="0" w:space="0" w:color="auto"/>
        <w:right w:val="none" w:sz="0" w:space="0" w:color="auto"/>
      </w:divBdr>
    </w:div>
    <w:div w:id="21033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2bea56-c9bb-451e-8237-0d3575016df5">
      <Terms xmlns="http://schemas.microsoft.com/office/infopath/2007/PartnerControls"/>
    </lcf76f155ced4ddcb4097134ff3c332f>
    <TaxCatchAll xmlns="9f3cc22d-6008-4673-a7a3-4bc496bc3510"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79F0D8458C27F41A6C5C41F109C9DB0" ma:contentTypeVersion="16" ma:contentTypeDescription="Crée un document." ma:contentTypeScope="" ma:versionID="c1457e5394ed24ac9af9df1c957a608e">
  <xsd:schema xmlns:xsd="http://www.w3.org/2001/XMLSchema" xmlns:xs="http://www.w3.org/2001/XMLSchema" xmlns:p="http://schemas.microsoft.com/office/2006/metadata/properties" xmlns:ns2="a12bea56-c9bb-451e-8237-0d3575016df5" xmlns:ns3="9f3cc22d-6008-4673-a7a3-4bc496bc3510" targetNamespace="http://schemas.microsoft.com/office/2006/metadata/properties" ma:root="true" ma:fieldsID="82d33978480ed5768d4ecbebf9037f27" ns2:_="" ns3:_="">
    <xsd:import namespace="a12bea56-c9bb-451e-8237-0d3575016df5"/>
    <xsd:import namespace="9f3cc22d-6008-4673-a7a3-4bc496bc35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ea56-c9bb-451e-8237-0d3575016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c1363f-64a4-42ae-89a1-bba684f487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cc22d-6008-4673-a7a3-4bc496bc351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00d8288c-5837-411a-8220-181201290c1f}" ma:internalName="TaxCatchAll" ma:showField="CatchAllData" ma:web="9f3cc22d-6008-4673-a7a3-4bc496bc3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47107-5B82-473E-B278-D1CC7D925328}">
  <ds:schemaRefs>
    <ds:schemaRef ds:uri="http://schemas.microsoft.com/office/2006/metadata/properties"/>
    <ds:schemaRef ds:uri="http://schemas.microsoft.com/office/infopath/2007/PartnerControls"/>
    <ds:schemaRef ds:uri="a12bea56-c9bb-451e-8237-0d3575016df5"/>
    <ds:schemaRef ds:uri="9f3cc22d-6008-4673-a7a3-4bc496bc3510"/>
  </ds:schemaRefs>
</ds:datastoreItem>
</file>

<file path=customXml/itemProps2.xml><?xml version="1.0" encoding="utf-8"?>
<ds:datastoreItem xmlns:ds="http://schemas.openxmlformats.org/officeDocument/2006/customXml" ds:itemID="{8D3FEDB9-A14C-4457-9386-9CF9540F5B2D}">
  <ds:schemaRefs>
    <ds:schemaRef ds:uri="http://schemas.microsoft.com/office/2006/metadata/longProperties"/>
  </ds:schemaRefs>
</ds:datastoreItem>
</file>

<file path=customXml/itemProps3.xml><?xml version="1.0" encoding="utf-8"?>
<ds:datastoreItem xmlns:ds="http://schemas.openxmlformats.org/officeDocument/2006/customXml" ds:itemID="{9E0A0C52-FEE6-4A18-8213-62DD509BC550}">
  <ds:schemaRefs>
    <ds:schemaRef ds:uri="http://schemas.microsoft.com/sharepoint/v3/contenttype/forms"/>
  </ds:schemaRefs>
</ds:datastoreItem>
</file>

<file path=customXml/itemProps4.xml><?xml version="1.0" encoding="utf-8"?>
<ds:datastoreItem xmlns:ds="http://schemas.openxmlformats.org/officeDocument/2006/customXml" ds:itemID="{E299A030-F84D-4CF8-AAEF-3EFA924B8576}">
  <ds:schemaRefs>
    <ds:schemaRef ds:uri="http://schemas.openxmlformats.org/officeDocument/2006/bibliography"/>
  </ds:schemaRefs>
</ds:datastoreItem>
</file>

<file path=customXml/itemProps5.xml><?xml version="1.0" encoding="utf-8"?>
<ds:datastoreItem xmlns:ds="http://schemas.openxmlformats.org/officeDocument/2006/customXml" ds:itemID="{BA85762F-1A67-46D2-B5B0-70F4CDBBC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ea56-c9bb-451e-8237-0d3575016df5"/>
    <ds:schemaRef ds:uri="9f3cc22d-6008-4673-a7a3-4bc496bc3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1598</Words>
  <Characters>8416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CONVENTION DE MISE A DISPOSITION</vt:lpstr>
    </vt:vector>
  </TitlesOfParts>
  <Company>HOTEL DE VILLE</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MISE A DISPOSITION</dc:title>
  <dc:subject/>
  <dc:creator>s.animation1</dc:creator>
  <cp:keywords/>
  <cp:lastModifiedBy>Fabien DROUART</cp:lastModifiedBy>
  <cp:revision>7</cp:revision>
  <cp:lastPrinted>2024-11-07T07:57:00Z</cp:lastPrinted>
  <dcterms:created xsi:type="dcterms:W3CDTF">2025-02-27T17:05:00Z</dcterms:created>
  <dcterms:modified xsi:type="dcterms:W3CDTF">2025-03-04T14:55:00Z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Marie Christine HENIN</vt:lpwstr>
  </property>
  <property fmtid="{D5CDD505-2E9C-101B-9397-08002B2CF9AE}" pid="3" name="Order">
    <vt:lpwstr>100.000000000000</vt:lpwstr>
  </property>
  <property fmtid="{D5CDD505-2E9C-101B-9397-08002B2CF9AE}" pid="4" name="display_urn:schemas-microsoft-com:office:office#Author">
    <vt:lpwstr>s.animation1</vt:lpwstr>
  </property>
  <property fmtid="{D5CDD505-2E9C-101B-9397-08002B2CF9AE}" pid="5" name="ContentTypeId">
    <vt:lpwstr>0x010100B79F0D8458C27F41A6C5C41F109C9DB0</vt:lpwstr>
  </property>
  <property fmtid="{D5CDD505-2E9C-101B-9397-08002B2CF9AE}" pid="6" name="MediaServiceImageTags">
    <vt:lpwstr/>
  </property>
</Properties>
</file>